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17F" w:rsidRPr="00FF5066" w:rsidRDefault="003F617F" w:rsidP="003F617F">
      <w:pPr>
        <w:pStyle w:val="KeinLeerraum"/>
        <w:jc w:val="right"/>
        <w:rPr>
          <w:noProof/>
          <w:sz w:val="22"/>
          <w:szCs w:val="22"/>
        </w:rPr>
      </w:pPr>
      <w:r w:rsidRPr="00FF5066">
        <w:rPr>
          <w:noProof/>
          <w:sz w:val="22"/>
          <w:szCs w:val="22"/>
        </w:rPr>
        <w:t>Optimizely GmbH</w:t>
      </w:r>
    </w:p>
    <w:p w:rsidR="003F617F" w:rsidRPr="00FF5066" w:rsidRDefault="003F617F" w:rsidP="003F617F">
      <w:pPr>
        <w:pStyle w:val="KeinLeerraum"/>
        <w:jc w:val="right"/>
        <w:rPr>
          <w:noProof/>
          <w:sz w:val="22"/>
          <w:szCs w:val="22"/>
        </w:rPr>
      </w:pPr>
      <w:r w:rsidRPr="00FF5066">
        <w:rPr>
          <w:noProof/>
          <w:sz w:val="22"/>
          <w:szCs w:val="22"/>
        </w:rPr>
        <w:t xml:space="preserve">Autor: </w:t>
      </w:r>
      <w:r w:rsidRPr="00FF5066">
        <w:rPr>
          <w:sz w:val="22"/>
          <w:szCs w:val="22"/>
        </w:rPr>
        <w:t>Frank Piotraschke</w:t>
      </w:r>
    </w:p>
    <w:p w:rsidR="003F617F" w:rsidRPr="00FF5066" w:rsidRDefault="003F617F" w:rsidP="003F617F">
      <w:pPr>
        <w:pStyle w:val="KeinLeerraum"/>
        <w:jc w:val="right"/>
        <w:rPr>
          <w:sz w:val="22"/>
          <w:szCs w:val="22"/>
        </w:rPr>
      </w:pPr>
      <w:r w:rsidRPr="00FF5066">
        <w:rPr>
          <w:sz w:val="22"/>
          <w:szCs w:val="22"/>
        </w:rPr>
        <w:t xml:space="preserve">Senior </w:t>
      </w:r>
      <w:proofErr w:type="spellStart"/>
      <w:r w:rsidRPr="00FF5066">
        <w:rPr>
          <w:sz w:val="22"/>
          <w:szCs w:val="22"/>
        </w:rPr>
        <w:t>Director</w:t>
      </w:r>
      <w:proofErr w:type="spellEnd"/>
      <w:r w:rsidRPr="00FF5066">
        <w:rPr>
          <w:sz w:val="22"/>
          <w:szCs w:val="22"/>
        </w:rPr>
        <w:t xml:space="preserve"> DACH </w:t>
      </w:r>
      <w:proofErr w:type="spellStart"/>
      <w:r w:rsidRPr="00FF5066">
        <w:rPr>
          <w:sz w:val="22"/>
          <w:szCs w:val="22"/>
        </w:rPr>
        <w:t>von</w:t>
      </w:r>
      <w:proofErr w:type="spellEnd"/>
      <w:r w:rsidRPr="00FF5066">
        <w:rPr>
          <w:sz w:val="22"/>
          <w:szCs w:val="22"/>
        </w:rPr>
        <w:t xml:space="preserve"> Optimizely</w:t>
      </w:r>
    </w:p>
    <w:p w:rsidR="003F617F" w:rsidRPr="00FF5066" w:rsidRDefault="003F617F" w:rsidP="003F617F">
      <w:pPr>
        <w:pStyle w:val="KeinLeerraum"/>
        <w:jc w:val="right"/>
        <w:rPr>
          <w:b/>
          <w:noProof/>
          <w:sz w:val="22"/>
          <w:szCs w:val="22"/>
        </w:rPr>
      </w:pPr>
      <w:r w:rsidRPr="00FF5066">
        <w:rPr>
          <w:noProof/>
          <w:sz w:val="22"/>
          <w:szCs w:val="22"/>
        </w:rPr>
        <w:t>Zeichen: 6.</w:t>
      </w:r>
      <w:r>
        <w:rPr>
          <w:noProof/>
          <w:sz w:val="22"/>
          <w:szCs w:val="22"/>
        </w:rPr>
        <w:t>411</w:t>
      </w:r>
    </w:p>
    <w:p w:rsidR="003F617F" w:rsidRPr="00FF5066" w:rsidRDefault="003F617F" w:rsidP="003F617F">
      <w:pPr>
        <w:pStyle w:val="KeinLeerraum"/>
        <w:jc w:val="right"/>
        <w:rPr>
          <w:b/>
          <w:sz w:val="22"/>
          <w:szCs w:val="22"/>
        </w:rPr>
      </w:pPr>
    </w:p>
    <w:p w:rsidR="003F617F" w:rsidRDefault="003F617F">
      <w:pPr>
        <w:rPr>
          <w:rFonts w:ascii="Arial" w:hAnsi="Arial"/>
          <w:b/>
          <w:sz w:val="22"/>
        </w:rPr>
      </w:pPr>
    </w:p>
    <w:p w:rsidR="000F2F02" w:rsidRDefault="00FD2BCD">
      <w:pPr>
        <w:rPr>
          <w:rFonts w:ascii="Arial" w:hAnsi="Arial"/>
          <w:b/>
          <w:sz w:val="22"/>
        </w:rPr>
      </w:pPr>
      <w:r>
        <w:rPr>
          <w:rFonts w:ascii="Arial" w:hAnsi="Arial"/>
          <w:b/>
          <w:sz w:val="22"/>
        </w:rPr>
        <w:t xml:space="preserve">7 Tipps, wie Sie </w:t>
      </w:r>
      <w:r w:rsidR="00917801">
        <w:rPr>
          <w:rFonts w:ascii="Arial" w:hAnsi="Arial"/>
          <w:b/>
          <w:sz w:val="22"/>
        </w:rPr>
        <w:t xml:space="preserve">skeptische </w:t>
      </w:r>
      <w:r>
        <w:rPr>
          <w:rFonts w:ascii="Arial" w:hAnsi="Arial"/>
          <w:b/>
          <w:sz w:val="22"/>
        </w:rPr>
        <w:t>Mitarbeiter von A/B-</w:t>
      </w:r>
      <w:proofErr w:type="spellStart"/>
      <w:r>
        <w:rPr>
          <w:rFonts w:ascii="Arial" w:hAnsi="Arial"/>
          <w:b/>
          <w:sz w:val="22"/>
        </w:rPr>
        <w:t>Testing</w:t>
      </w:r>
      <w:proofErr w:type="spellEnd"/>
      <w:r>
        <w:rPr>
          <w:rFonts w:ascii="Arial" w:hAnsi="Arial"/>
          <w:b/>
          <w:sz w:val="22"/>
        </w:rPr>
        <w:t xml:space="preserve"> überzeugen</w:t>
      </w:r>
    </w:p>
    <w:p w:rsidR="0047409E" w:rsidRPr="00F727AF" w:rsidRDefault="0047409E">
      <w:pPr>
        <w:rPr>
          <w:rFonts w:ascii="Arial" w:hAnsi="Arial"/>
          <w:b/>
          <w:sz w:val="22"/>
        </w:rPr>
      </w:pPr>
    </w:p>
    <w:p w:rsidR="0098195D" w:rsidRPr="003A6E8A" w:rsidRDefault="00917801">
      <w:pPr>
        <w:rPr>
          <w:rFonts w:ascii="Arial" w:hAnsi="Arial" w:cs="Arial"/>
          <w:b/>
          <w:sz w:val="22"/>
        </w:rPr>
      </w:pPr>
      <w:r>
        <w:rPr>
          <w:rFonts w:ascii="Arial" w:hAnsi="Arial"/>
          <w:b/>
          <w:sz w:val="22"/>
        </w:rPr>
        <w:t xml:space="preserve">Aller Anfang ist oft schwer: </w:t>
      </w:r>
      <w:r w:rsidR="00BA62A6">
        <w:rPr>
          <w:rFonts w:ascii="Arial" w:hAnsi="Arial"/>
          <w:b/>
          <w:sz w:val="22"/>
        </w:rPr>
        <w:t>In diesem A</w:t>
      </w:r>
      <w:r w:rsidR="0098195D">
        <w:rPr>
          <w:rFonts w:ascii="Arial" w:hAnsi="Arial"/>
          <w:b/>
          <w:sz w:val="22"/>
        </w:rPr>
        <w:t>rtikel erfahren Sie, wie Sie</w:t>
      </w:r>
      <w:r w:rsidR="00FD2BCD">
        <w:rPr>
          <w:rFonts w:ascii="Arial" w:hAnsi="Arial"/>
          <w:b/>
          <w:sz w:val="22"/>
        </w:rPr>
        <w:t xml:space="preserve"> kritische Stimmen zu Ihrer geplanten Einführung von </w:t>
      </w:r>
      <w:r w:rsidR="0098195D">
        <w:rPr>
          <w:rFonts w:ascii="Arial" w:hAnsi="Arial"/>
          <w:b/>
          <w:sz w:val="22"/>
        </w:rPr>
        <w:t>A/B-</w:t>
      </w:r>
      <w:proofErr w:type="spellStart"/>
      <w:r w:rsidR="0098195D">
        <w:rPr>
          <w:rFonts w:ascii="Arial" w:hAnsi="Arial"/>
          <w:b/>
          <w:sz w:val="22"/>
        </w:rPr>
        <w:t>Testing</w:t>
      </w:r>
      <w:proofErr w:type="spellEnd"/>
      <w:r w:rsidR="00BC2364">
        <w:rPr>
          <w:rFonts w:ascii="Arial" w:hAnsi="Arial"/>
          <w:b/>
          <w:sz w:val="22"/>
        </w:rPr>
        <w:t xml:space="preserve"> und Personalisierung</w:t>
      </w:r>
      <w:r w:rsidR="0098195D">
        <w:rPr>
          <w:rFonts w:ascii="Arial" w:hAnsi="Arial"/>
          <w:b/>
          <w:sz w:val="22"/>
        </w:rPr>
        <w:t xml:space="preserve"> </w:t>
      </w:r>
      <w:r w:rsidR="00FD2BCD">
        <w:rPr>
          <w:rFonts w:ascii="Arial" w:hAnsi="Arial"/>
          <w:b/>
          <w:sz w:val="22"/>
        </w:rPr>
        <w:t xml:space="preserve">entkräften </w:t>
      </w:r>
      <w:r w:rsidR="00FD2BCD" w:rsidRPr="003A6E8A">
        <w:rPr>
          <w:rFonts w:ascii="Arial" w:hAnsi="Arial" w:cs="Arial"/>
          <w:b/>
          <w:sz w:val="22"/>
        </w:rPr>
        <w:t xml:space="preserve">können. </w:t>
      </w:r>
    </w:p>
    <w:p w:rsidR="008A21E8" w:rsidRPr="003A6E8A" w:rsidRDefault="008A21E8">
      <w:pPr>
        <w:rPr>
          <w:rFonts w:ascii="Arial" w:hAnsi="Arial" w:cs="Arial"/>
          <w:b/>
          <w:sz w:val="22"/>
        </w:rPr>
      </w:pPr>
    </w:p>
    <w:p w:rsidR="00AD774B" w:rsidRPr="003F617F" w:rsidRDefault="003A6E8A">
      <w:pPr>
        <w:rPr>
          <w:rFonts w:ascii="Arial" w:hAnsi="Arial" w:cs="Arial"/>
        </w:rPr>
      </w:pPr>
      <w:r w:rsidRPr="003F617F">
        <w:rPr>
          <w:rFonts w:ascii="Arial" w:hAnsi="Arial" w:cs="Arial"/>
        </w:rPr>
        <w:t xml:space="preserve">Die meisten Mitarbeiter in Unternehmen kennen diese Situation: Etwas Neues soll eingeführt werden, zum Beispiel eine neue Software, moderne Fortbildungsmaßnahmen, andere Produktionsabläufe oder Entscheidungsstrukturen. Die Reaktionen der Angestellten fallen fast immer geteilt aus: Manche begrüßen Neuerungen und sehen in ihnen eine Chance, effektiver zu arbeiten, sich fortzubilden und den Unternehmenserfolg zu vergrößern. Sie verhalten sich offen und freuen sich auf Veränderungen. Die andere Fraktion steht neuen Prozessen kritisch gegenüber und sieht bei jeder Abweichung vom traditionellen Weg Probleme und mehr Arbeit auf sich zukommen. Sie fühlt sich mit dem Erlernen neuer Prozesse alleine gelassen. </w:t>
      </w:r>
      <w:r w:rsidRPr="003F617F">
        <w:rPr>
          <w:rFonts w:ascii="Arial" w:hAnsi="Arial" w:cs="Arial"/>
        </w:rPr>
        <w:br/>
      </w:r>
      <w:r w:rsidRPr="003F617F">
        <w:rPr>
          <w:rFonts w:ascii="Arial" w:hAnsi="Arial" w:cs="Arial"/>
        </w:rPr>
        <w:br/>
      </w:r>
      <w:r w:rsidRPr="003F617F">
        <w:rPr>
          <w:rFonts w:ascii="Arial" w:hAnsi="Arial" w:cs="Arial"/>
          <w:b/>
        </w:rPr>
        <w:t xml:space="preserve">Sieben häufig vorgebrachte Einwände und wie Sie am besten auf diese reagieren </w:t>
      </w:r>
      <w:r w:rsidRPr="003F617F">
        <w:rPr>
          <w:rFonts w:ascii="Arial" w:hAnsi="Arial" w:cs="Arial"/>
          <w:b/>
        </w:rPr>
        <w:br/>
      </w:r>
      <w:r w:rsidRPr="003F617F">
        <w:rPr>
          <w:rFonts w:ascii="Arial" w:hAnsi="Arial" w:cs="Arial"/>
        </w:rPr>
        <w:t xml:space="preserve">Es ist die Aufgabe einer Führungskraft, die Sorgen der Mitarbeiter ernst zu nehmen und sie richtig abzuholen. Liefern Sie sachliche und überzeugende Argumente und zeigen Sie, dass die neuen Maßnahmen keinen Mehraufwand bedeuten und genug Zeit und Mittel für die Einführung bereitgestellt werden. Die folgenden Antworten sollen Ihnen helfen, auf oft gestellte Fragen und gängige Vorurteile, die im Arbeitsalltag beim Thema Optimierung und </w:t>
      </w:r>
      <w:proofErr w:type="spellStart"/>
      <w:r w:rsidRPr="003F617F">
        <w:rPr>
          <w:rFonts w:ascii="Arial" w:hAnsi="Arial" w:cs="Arial"/>
        </w:rPr>
        <w:t>Testing</w:t>
      </w:r>
      <w:proofErr w:type="spellEnd"/>
      <w:r w:rsidRPr="003F617F">
        <w:rPr>
          <w:rFonts w:ascii="Arial" w:hAnsi="Arial" w:cs="Arial"/>
        </w:rPr>
        <w:t xml:space="preserve"> immer wieder auftauchen, gut zu reagieren.</w:t>
      </w:r>
    </w:p>
    <w:p w:rsidR="003A6E8A" w:rsidRPr="003F617F" w:rsidRDefault="003A6E8A">
      <w:pPr>
        <w:rPr>
          <w:b/>
        </w:rPr>
      </w:pPr>
    </w:p>
    <w:p w:rsidR="00BC2364" w:rsidRDefault="007B670F">
      <w:pPr>
        <w:rPr>
          <w:rFonts w:ascii="Arial" w:hAnsi="Arial"/>
          <w:b/>
          <w:sz w:val="22"/>
        </w:rPr>
      </w:pPr>
      <w:r w:rsidRPr="003F617F">
        <w:rPr>
          <w:rFonts w:ascii="Arial" w:hAnsi="Arial"/>
          <w:b/>
          <w:sz w:val="22"/>
        </w:rPr>
        <w:t>Einwand 1:</w:t>
      </w:r>
      <w:r w:rsidRPr="003F617F">
        <w:rPr>
          <w:rFonts w:ascii="Arial" w:hAnsi="Arial"/>
          <w:sz w:val="22"/>
        </w:rPr>
        <w:t xml:space="preserve"> </w:t>
      </w:r>
      <w:r w:rsidRPr="003F617F">
        <w:rPr>
          <w:rFonts w:ascii="Arial" w:hAnsi="Arial"/>
          <w:b/>
          <w:sz w:val="22"/>
        </w:rPr>
        <w:t xml:space="preserve">„Ich habe Probleme damit, eine Wirtschaftlichkeitsberechnung für die Investition in die CRO (Conversion Rate </w:t>
      </w:r>
      <w:proofErr w:type="spellStart"/>
      <w:r w:rsidRPr="003F617F">
        <w:rPr>
          <w:rFonts w:ascii="Arial" w:hAnsi="Arial"/>
          <w:b/>
          <w:sz w:val="22"/>
        </w:rPr>
        <w:t>Optimization</w:t>
      </w:r>
      <w:proofErr w:type="spellEnd"/>
      <w:r w:rsidRPr="003F617F">
        <w:rPr>
          <w:rFonts w:ascii="Arial" w:hAnsi="Arial"/>
          <w:b/>
          <w:sz w:val="22"/>
        </w:rPr>
        <w:t xml:space="preserve">) zu erstellen!“ </w:t>
      </w:r>
      <w:r w:rsidR="000E0BC8" w:rsidRPr="003F617F">
        <w:rPr>
          <w:rFonts w:ascii="Arial" w:hAnsi="Arial"/>
          <w:b/>
          <w:sz w:val="22"/>
        </w:rPr>
        <w:br/>
      </w:r>
      <w:r w:rsidRPr="003F617F">
        <w:rPr>
          <w:rFonts w:ascii="Arial" w:hAnsi="Arial"/>
          <w:sz w:val="22"/>
        </w:rPr>
        <w:t xml:space="preserve">Um diesen Einwand zu entkräften, können Sie </w:t>
      </w:r>
      <w:r w:rsidR="003E0E88" w:rsidRPr="003F617F">
        <w:rPr>
          <w:rFonts w:ascii="Arial" w:hAnsi="Arial"/>
          <w:sz w:val="22"/>
        </w:rPr>
        <w:t>innerhalb</w:t>
      </w:r>
      <w:r w:rsidRPr="003F617F">
        <w:rPr>
          <w:rFonts w:ascii="Arial" w:hAnsi="Arial"/>
          <w:sz w:val="22"/>
        </w:rPr>
        <w:t xml:space="preserve"> des Sales </w:t>
      </w:r>
      <w:proofErr w:type="spellStart"/>
      <w:r w:rsidRPr="003F617F">
        <w:rPr>
          <w:rFonts w:ascii="Arial" w:hAnsi="Arial"/>
          <w:sz w:val="22"/>
        </w:rPr>
        <w:t>Funnels</w:t>
      </w:r>
      <w:proofErr w:type="spellEnd"/>
      <w:r w:rsidRPr="003F617F">
        <w:rPr>
          <w:rFonts w:ascii="Arial" w:hAnsi="Arial"/>
          <w:sz w:val="22"/>
        </w:rPr>
        <w:t xml:space="preserve"> wichtige</w:t>
      </w:r>
      <w:r w:rsidRPr="007B670F">
        <w:rPr>
          <w:rFonts w:ascii="Arial" w:hAnsi="Arial"/>
          <w:sz w:val="22"/>
        </w:rPr>
        <w:t xml:space="preserve"> Conversion-Kennzahlen</w:t>
      </w:r>
      <w:r w:rsidR="007E1735">
        <w:rPr>
          <w:rFonts w:ascii="Arial" w:hAnsi="Arial"/>
          <w:sz w:val="22"/>
        </w:rPr>
        <w:t xml:space="preserve"> </w:t>
      </w:r>
      <w:r w:rsidRPr="007B670F">
        <w:rPr>
          <w:rFonts w:ascii="Arial" w:hAnsi="Arial"/>
          <w:sz w:val="22"/>
        </w:rPr>
        <w:t xml:space="preserve">sammeln. </w:t>
      </w:r>
      <w:r w:rsidR="00CC65A7">
        <w:rPr>
          <w:rFonts w:ascii="Arial" w:hAnsi="Arial"/>
          <w:sz w:val="22"/>
        </w:rPr>
        <w:t xml:space="preserve">Legen Sie dar, </w:t>
      </w:r>
      <w:r w:rsidR="00BC2364">
        <w:rPr>
          <w:rFonts w:ascii="Arial" w:hAnsi="Arial"/>
          <w:sz w:val="22"/>
        </w:rPr>
        <w:t>w</w:t>
      </w:r>
      <w:r w:rsidRPr="007B670F">
        <w:rPr>
          <w:rFonts w:ascii="Arial" w:hAnsi="Arial"/>
          <w:sz w:val="22"/>
        </w:rPr>
        <w:t xml:space="preserve">as </w:t>
      </w:r>
      <w:r w:rsidR="00BC2364">
        <w:rPr>
          <w:rFonts w:ascii="Arial" w:hAnsi="Arial"/>
          <w:sz w:val="22"/>
        </w:rPr>
        <w:t xml:space="preserve">bereits </w:t>
      </w:r>
      <w:r w:rsidRPr="007B670F">
        <w:rPr>
          <w:rFonts w:ascii="Arial" w:hAnsi="Arial"/>
          <w:sz w:val="22"/>
        </w:rPr>
        <w:t xml:space="preserve">eine </w:t>
      </w:r>
      <w:proofErr w:type="spellStart"/>
      <w:r w:rsidRPr="007B670F">
        <w:rPr>
          <w:rFonts w:ascii="Arial" w:hAnsi="Arial"/>
          <w:sz w:val="22"/>
        </w:rPr>
        <w:t>einprozentige</w:t>
      </w:r>
      <w:proofErr w:type="spellEnd"/>
      <w:r w:rsidRPr="007B670F">
        <w:rPr>
          <w:rFonts w:ascii="Arial" w:hAnsi="Arial"/>
          <w:sz w:val="22"/>
        </w:rPr>
        <w:t xml:space="preserve"> Erhöhung </w:t>
      </w:r>
      <w:r w:rsidR="00BC2364">
        <w:rPr>
          <w:rFonts w:ascii="Arial" w:hAnsi="Arial"/>
          <w:sz w:val="22"/>
        </w:rPr>
        <w:t>der Umsätze bringt</w:t>
      </w:r>
      <w:r w:rsidR="003F2A8E">
        <w:rPr>
          <w:rFonts w:ascii="Arial" w:hAnsi="Arial"/>
          <w:sz w:val="22"/>
        </w:rPr>
        <w:t xml:space="preserve"> -</w:t>
      </w:r>
      <w:r w:rsidR="00CC65A7">
        <w:rPr>
          <w:rFonts w:ascii="Arial" w:hAnsi="Arial"/>
          <w:sz w:val="22"/>
        </w:rPr>
        <w:t xml:space="preserve"> denn diese </w:t>
      </w:r>
      <w:r w:rsidR="003F2A8E">
        <w:rPr>
          <w:rFonts w:ascii="Arial" w:hAnsi="Arial"/>
          <w:sz w:val="22"/>
        </w:rPr>
        <w:t xml:space="preserve">Steigerung </w:t>
      </w:r>
      <w:r w:rsidR="00CC65A7">
        <w:rPr>
          <w:rFonts w:ascii="Arial" w:hAnsi="Arial"/>
          <w:sz w:val="22"/>
        </w:rPr>
        <w:t xml:space="preserve">ist in </w:t>
      </w:r>
      <w:proofErr w:type="spellStart"/>
      <w:r w:rsidR="00CC65A7">
        <w:rPr>
          <w:rFonts w:ascii="Arial" w:hAnsi="Arial"/>
          <w:sz w:val="22"/>
        </w:rPr>
        <w:t>Testing</w:t>
      </w:r>
      <w:proofErr w:type="spellEnd"/>
      <w:r w:rsidR="00CC65A7">
        <w:rPr>
          <w:rFonts w:ascii="Arial" w:hAnsi="Arial"/>
          <w:sz w:val="22"/>
        </w:rPr>
        <w:t>-Kampagnen schnell erreicht.</w:t>
      </w:r>
      <w:r w:rsidR="00BC2364">
        <w:rPr>
          <w:rFonts w:ascii="Arial" w:hAnsi="Arial"/>
          <w:sz w:val="22"/>
        </w:rPr>
        <w:t xml:space="preserve"> Zeigen Sie Ihre</w:t>
      </w:r>
      <w:r w:rsidR="003F2A8E">
        <w:rPr>
          <w:rFonts w:ascii="Arial" w:hAnsi="Arial"/>
          <w:sz w:val="22"/>
        </w:rPr>
        <w:t>m</w:t>
      </w:r>
      <w:r w:rsidR="00BC2364">
        <w:rPr>
          <w:rFonts w:ascii="Arial" w:hAnsi="Arial"/>
          <w:sz w:val="22"/>
        </w:rPr>
        <w:t xml:space="preserve"> Mitarbeiter </w:t>
      </w:r>
      <w:r w:rsidR="003F2A8E">
        <w:rPr>
          <w:rFonts w:ascii="Arial" w:hAnsi="Arial"/>
          <w:sz w:val="22"/>
        </w:rPr>
        <w:t xml:space="preserve">vergleichbare </w:t>
      </w:r>
      <w:r w:rsidR="00BC2364">
        <w:rPr>
          <w:rFonts w:ascii="Arial" w:hAnsi="Arial"/>
          <w:sz w:val="22"/>
        </w:rPr>
        <w:t xml:space="preserve">Tests </w:t>
      </w:r>
      <w:r w:rsidR="003F2A8E">
        <w:rPr>
          <w:rFonts w:ascii="Arial" w:hAnsi="Arial"/>
          <w:sz w:val="22"/>
        </w:rPr>
        <w:t>und deren Ergebnisse,</w:t>
      </w:r>
      <w:r w:rsidR="00BC2364">
        <w:rPr>
          <w:rFonts w:ascii="Arial" w:hAnsi="Arial"/>
          <w:sz w:val="22"/>
        </w:rPr>
        <w:t xml:space="preserve"> so werden Sie ihn schnell überzeugen. </w:t>
      </w:r>
    </w:p>
    <w:p w:rsidR="00BC75DB" w:rsidRPr="00093408" w:rsidRDefault="000E0BC8">
      <w:pPr>
        <w:rPr>
          <w:rFonts w:ascii="Arial" w:hAnsi="Arial"/>
          <w:sz w:val="22"/>
        </w:rPr>
      </w:pPr>
      <w:r>
        <w:rPr>
          <w:rFonts w:ascii="Arial" w:hAnsi="Arial"/>
          <w:sz w:val="22"/>
        </w:rPr>
        <w:t xml:space="preserve">  </w:t>
      </w:r>
      <w:r w:rsidR="00992369" w:rsidRPr="00093408">
        <w:rPr>
          <w:rFonts w:ascii="Arial" w:hAnsi="Arial"/>
          <w:sz w:val="22"/>
        </w:rPr>
        <w:t xml:space="preserve">  </w:t>
      </w:r>
      <w:r w:rsidR="00BC75DB" w:rsidRPr="00093408">
        <w:rPr>
          <w:rFonts w:ascii="Arial" w:hAnsi="Arial"/>
          <w:sz w:val="22"/>
        </w:rPr>
        <w:t xml:space="preserve"> </w:t>
      </w:r>
    </w:p>
    <w:p w:rsidR="007B670F" w:rsidRPr="007B670F" w:rsidRDefault="000E0BC8" w:rsidP="007B670F">
      <w:pPr>
        <w:rPr>
          <w:rFonts w:ascii="Arial" w:hAnsi="Arial"/>
          <w:sz w:val="22"/>
        </w:rPr>
      </w:pPr>
      <w:r>
        <w:rPr>
          <w:rFonts w:ascii="Arial" w:hAnsi="Arial"/>
          <w:b/>
          <w:sz w:val="22"/>
        </w:rPr>
        <w:t xml:space="preserve">Einwand 2: </w:t>
      </w:r>
      <w:r w:rsidRPr="000E0BC8">
        <w:rPr>
          <w:rFonts w:ascii="Arial" w:hAnsi="Arial"/>
          <w:b/>
          <w:sz w:val="22"/>
        </w:rPr>
        <w:t>„</w:t>
      </w:r>
      <w:r w:rsidR="007B670F" w:rsidRPr="007B670F">
        <w:rPr>
          <w:rFonts w:ascii="Arial" w:hAnsi="Arial"/>
          <w:b/>
          <w:sz w:val="22"/>
        </w:rPr>
        <w:t>Unsere derzeitigen Conversion Rates sind nicht zu toppen.“</w:t>
      </w:r>
      <w:r>
        <w:rPr>
          <w:rFonts w:ascii="Arial" w:hAnsi="Arial"/>
          <w:sz w:val="22"/>
        </w:rPr>
        <w:t xml:space="preserve"> </w:t>
      </w:r>
      <w:r>
        <w:rPr>
          <w:rFonts w:ascii="Arial" w:hAnsi="Arial"/>
          <w:sz w:val="22"/>
        </w:rPr>
        <w:br/>
        <w:t xml:space="preserve">Als </w:t>
      </w:r>
      <w:r w:rsidR="006A161F" w:rsidRPr="00F727AF">
        <w:rPr>
          <w:rFonts w:ascii="Arial" w:hAnsi="Arial"/>
          <w:sz w:val="22"/>
        </w:rPr>
        <w:t>Führungskraft</w:t>
      </w:r>
      <w:r>
        <w:rPr>
          <w:rFonts w:ascii="Arial" w:hAnsi="Arial"/>
          <w:sz w:val="22"/>
        </w:rPr>
        <w:t xml:space="preserve"> müssen Sie es</w:t>
      </w:r>
      <w:r w:rsidR="006A161F" w:rsidRPr="00F727AF">
        <w:rPr>
          <w:rFonts w:ascii="Arial" w:hAnsi="Arial"/>
          <w:sz w:val="22"/>
        </w:rPr>
        <w:t xml:space="preserve"> schaffen, dass alle Beteiligten und Abteilungen hinter der Optimierungsstrategie stehen und friedlich kooperieren. Denn erst wenn persönliche Eitelkeiten und Vorurteile nicht mehr im Mittelpunkt des Ha</w:t>
      </w:r>
      <w:r w:rsidR="00CC65A7">
        <w:rPr>
          <w:rFonts w:ascii="Arial" w:hAnsi="Arial"/>
          <w:sz w:val="22"/>
        </w:rPr>
        <w:t>ndelns stehen, können die durch</w:t>
      </w:r>
      <w:r w:rsidR="006A161F" w:rsidRPr="00F727AF">
        <w:rPr>
          <w:rFonts w:ascii="Arial" w:hAnsi="Arial"/>
          <w:sz w:val="22"/>
        </w:rPr>
        <w:t xml:space="preserve"> </w:t>
      </w:r>
      <w:proofErr w:type="spellStart"/>
      <w:r w:rsidR="006A161F" w:rsidRPr="00F727AF">
        <w:rPr>
          <w:rFonts w:ascii="Arial" w:hAnsi="Arial"/>
          <w:sz w:val="22"/>
        </w:rPr>
        <w:t>Testing</w:t>
      </w:r>
      <w:proofErr w:type="spellEnd"/>
      <w:r w:rsidR="006A161F" w:rsidRPr="00F727AF">
        <w:rPr>
          <w:rFonts w:ascii="Arial" w:hAnsi="Arial"/>
          <w:sz w:val="22"/>
        </w:rPr>
        <w:t xml:space="preserve"> ermittelten Zahlen eine klare Sprache sprechen und den Weg zu einer höheren Conversion Rate </w:t>
      </w:r>
      <w:r w:rsidR="006A161F" w:rsidRPr="00CC65A7">
        <w:rPr>
          <w:rFonts w:ascii="Arial" w:hAnsi="Arial"/>
          <w:sz w:val="22"/>
        </w:rPr>
        <w:t>weise</w:t>
      </w:r>
      <w:r w:rsidR="00805A12" w:rsidRPr="00CC65A7">
        <w:rPr>
          <w:rFonts w:ascii="Arial" w:hAnsi="Arial"/>
          <w:sz w:val="22"/>
        </w:rPr>
        <w:t>n</w:t>
      </w:r>
      <w:r w:rsidRPr="00CC65A7">
        <w:rPr>
          <w:rFonts w:ascii="Arial" w:hAnsi="Arial"/>
          <w:sz w:val="22"/>
        </w:rPr>
        <w:t xml:space="preserve">. </w:t>
      </w:r>
      <w:r w:rsidR="00CC65A7">
        <w:rPr>
          <w:rFonts w:ascii="Arial" w:hAnsi="Arial"/>
          <w:sz w:val="22"/>
        </w:rPr>
        <w:t xml:space="preserve">Ziehen Sie in Betracht, ein komplettes </w:t>
      </w:r>
      <w:proofErr w:type="spellStart"/>
      <w:r w:rsidR="00CC65A7">
        <w:rPr>
          <w:rFonts w:ascii="Arial" w:hAnsi="Arial"/>
          <w:sz w:val="22"/>
        </w:rPr>
        <w:t>Redesign</w:t>
      </w:r>
      <w:proofErr w:type="spellEnd"/>
      <w:r w:rsidR="00CC65A7">
        <w:rPr>
          <w:rFonts w:ascii="Arial" w:hAnsi="Arial"/>
          <w:sz w:val="22"/>
        </w:rPr>
        <w:t xml:space="preserve"> umzusetzen und es schrittweise zu testen. Lenken Sie das Gespräch von kleineren </w:t>
      </w:r>
      <w:proofErr w:type="spellStart"/>
      <w:r w:rsidR="00CC65A7">
        <w:rPr>
          <w:rFonts w:ascii="Arial" w:hAnsi="Arial"/>
          <w:sz w:val="22"/>
        </w:rPr>
        <w:t>Conversions</w:t>
      </w:r>
      <w:proofErr w:type="spellEnd"/>
      <w:r w:rsidR="00CC65A7">
        <w:rPr>
          <w:rFonts w:ascii="Arial" w:hAnsi="Arial"/>
          <w:sz w:val="22"/>
        </w:rPr>
        <w:t xml:space="preserve"> auf Projekte, die Einfluss auf mehrere Geschäftsbereiche gleichzeitig haben und betonen Sie, wie wichtig es ist, mehr </w:t>
      </w:r>
      <w:r w:rsidR="007B670F" w:rsidRPr="007B670F">
        <w:rPr>
          <w:rFonts w:ascii="Arial" w:hAnsi="Arial"/>
          <w:sz w:val="22"/>
        </w:rPr>
        <w:t xml:space="preserve">über </w:t>
      </w:r>
      <w:r w:rsidR="00CC65A7">
        <w:rPr>
          <w:rFonts w:ascii="Arial" w:hAnsi="Arial"/>
          <w:sz w:val="22"/>
        </w:rPr>
        <w:t>die Beweggründe de</w:t>
      </w:r>
      <w:r w:rsidR="003E0E88">
        <w:rPr>
          <w:rFonts w:ascii="Arial" w:hAnsi="Arial"/>
          <w:sz w:val="22"/>
        </w:rPr>
        <w:t>r</w:t>
      </w:r>
      <w:r w:rsidR="00CC65A7">
        <w:rPr>
          <w:rFonts w:ascii="Arial" w:hAnsi="Arial"/>
          <w:sz w:val="22"/>
        </w:rPr>
        <w:t xml:space="preserve"> Kunden zu erfahren.</w:t>
      </w:r>
    </w:p>
    <w:p w:rsidR="00F65DBA" w:rsidRPr="003275E4" w:rsidRDefault="00F65DBA" w:rsidP="0091546C">
      <w:pPr>
        <w:rPr>
          <w:rFonts w:ascii="Arial" w:hAnsi="Arial"/>
          <w:sz w:val="22"/>
        </w:rPr>
      </w:pPr>
    </w:p>
    <w:p w:rsidR="00881188" w:rsidRDefault="00F65DBA" w:rsidP="0091546C">
      <w:pPr>
        <w:rPr>
          <w:rFonts w:ascii="Arial" w:hAnsi="Arial"/>
          <w:sz w:val="22"/>
        </w:rPr>
      </w:pPr>
      <w:r w:rsidRPr="003275E4">
        <w:rPr>
          <w:rFonts w:ascii="Arial" w:hAnsi="Arial"/>
          <w:b/>
          <w:sz w:val="22"/>
        </w:rPr>
        <w:t>Einwand</w:t>
      </w:r>
      <w:r w:rsidR="00255A46">
        <w:rPr>
          <w:rFonts w:ascii="Arial" w:hAnsi="Arial"/>
          <w:b/>
          <w:sz w:val="22"/>
        </w:rPr>
        <w:t xml:space="preserve"> 3</w:t>
      </w:r>
      <w:r w:rsidRPr="003275E4">
        <w:rPr>
          <w:rFonts w:ascii="Arial" w:hAnsi="Arial"/>
          <w:b/>
          <w:sz w:val="22"/>
        </w:rPr>
        <w:t>:</w:t>
      </w:r>
      <w:r w:rsidRPr="003275E4">
        <w:rPr>
          <w:rFonts w:ascii="Arial" w:hAnsi="Arial"/>
          <w:sz w:val="22"/>
        </w:rPr>
        <w:t xml:space="preserve"> </w:t>
      </w:r>
      <w:r w:rsidR="007B670F" w:rsidRPr="007B670F">
        <w:rPr>
          <w:rFonts w:ascii="Arial" w:hAnsi="Arial"/>
          <w:b/>
          <w:sz w:val="22"/>
        </w:rPr>
        <w:t>„Es ist problematisch, einer Firma, die in erster Linie intuitiv aus dem Bauch heraus handelt, den Sinn von Datenanalysen näherzubringen.“</w:t>
      </w:r>
    </w:p>
    <w:p w:rsidR="007B670F" w:rsidRPr="007B670F" w:rsidRDefault="006A161F" w:rsidP="007B670F">
      <w:pPr>
        <w:rPr>
          <w:rFonts w:ascii="Arial" w:hAnsi="Arial"/>
          <w:sz w:val="22"/>
        </w:rPr>
      </w:pPr>
      <w:r>
        <w:rPr>
          <w:rFonts w:ascii="Arial" w:hAnsi="Arial"/>
          <w:sz w:val="22"/>
        </w:rPr>
        <w:t xml:space="preserve">Empirische Daten </w:t>
      </w:r>
      <w:r w:rsidRPr="00F727AF">
        <w:rPr>
          <w:rFonts w:ascii="Arial" w:hAnsi="Arial"/>
          <w:sz w:val="22"/>
        </w:rPr>
        <w:t xml:space="preserve">sind </w:t>
      </w:r>
      <w:r>
        <w:rPr>
          <w:rFonts w:ascii="Arial" w:hAnsi="Arial"/>
          <w:sz w:val="22"/>
        </w:rPr>
        <w:t xml:space="preserve">oftmals </w:t>
      </w:r>
      <w:r w:rsidRPr="00F727AF">
        <w:rPr>
          <w:rFonts w:ascii="Arial" w:hAnsi="Arial"/>
          <w:sz w:val="22"/>
        </w:rPr>
        <w:t>schlauer als der smarteste Mitarbeiter.</w:t>
      </w:r>
      <w:r>
        <w:rPr>
          <w:rFonts w:ascii="Arial" w:hAnsi="Arial"/>
          <w:sz w:val="22"/>
        </w:rPr>
        <w:t xml:space="preserve"> Jeder Test auf </w:t>
      </w:r>
      <w:r w:rsidR="00E57469">
        <w:rPr>
          <w:rFonts w:ascii="Arial" w:hAnsi="Arial"/>
          <w:sz w:val="22"/>
        </w:rPr>
        <w:t xml:space="preserve">Ihrer </w:t>
      </w:r>
      <w:r>
        <w:rPr>
          <w:rFonts w:ascii="Arial" w:hAnsi="Arial"/>
          <w:sz w:val="22"/>
        </w:rPr>
        <w:t xml:space="preserve">Website wird eine These über das Kundenverhalten entweder bestätigen oder widerlegen. </w:t>
      </w:r>
      <w:r w:rsidR="00255A46">
        <w:rPr>
          <w:rFonts w:ascii="Arial" w:hAnsi="Arial"/>
          <w:sz w:val="22"/>
        </w:rPr>
        <w:lastRenderedPageBreak/>
        <w:t xml:space="preserve">Starten Sie deshalb </w:t>
      </w:r>
      <w:r w:rsidR="00255A46" w:rsidRPr="003275E4">
        <w:rPr>
          <w:rFonts w:ascii="Arial" w:hAnsi="Arial"/>
          <w:sz w:val="22"/>
        </w:rPr>
        <w:t>einen ersten Te</w:t>
      </w:r>
      <w:r w:rsidR="00255A46">
        <w:rPr>
          <w:rFonts w:ascii="Arial" w:hAnsi="Arial"/>
          <w:sz w:val="22"/>
        </w:rPr>
        <w:t>st in einem sehr kleinen Rahmen</w:t>
      </w:r>
      <w:r w:rsidR="00BC2364">
        <w:rPr>
          <w:rFonts w:ascii="Arial" w:hAnsi="Arial"/>
          <w:sz w:val="22"/>
        </w:rPr>
        <w:t>: S</w:t>
      </w:r>
      <w:r w:rsidR="00255A46">
        <w:rPr>
          <w:rFonts w:ascii="Arial" w:hAnsi="Arial"/>
          <w:sz w:val="22"/>
        </w:rPr>
        <w:t>tellen</w:t>
      </w:r>
      <w:r w:rsidR="00E57469">
        <w:rPr>
          <w:rFonts w:ascii="Arial" w:hAnsi="Arial"/>
          <w:sz w:val="22"/>
        </w:rPr>
        <w:t xml:space="preserve"> </w:t>
      </w:r>
      <w:r w:rsidR="007B670F" w:rsidRPr="007B670F">
        <w:rPr>
          <w:rFonts w:ascii="Arial" w:hAnsi="Arial"/>
          <w:sz w:val="22"/>
        </w:rPr>
        <w:t xml:space="preserve">Sie </w:t>
      </w:r>
      <w:proofErr w:type="spellStart"/>
      <w:r w:rsidR="007B670F" w:rsidRPr="007B670F">
        <w:rPr>
          <w:rFonts w:ascii="Arial" w:hAnsi="Arial"/>
          <w:sz w:val="22"/>
        </w:rPr>
        <w:t>Testing</w:t>
      </w:r>
      <w:proofErr w:type="spellEnd"/>
      <w:r w:rsidR="007B670F" w:rsidRPr="007B670F">
        <w:rPr>
          <w:rFonts w:ascii="Arial" w:hAnsi="Arial"/>
          <w:sz w:val="22"/>
        </w:rPr>
        <w:t xml:space="preserve"> als eine Methode dar, die Intuition mit Zahlen belegen kann</w:t>
      </w:r>
      <w:r w:rsidR="00BC2364">
        <w:rPr>
          <w:rFonts w:ascii="Arial" w:hAnsi="Arial"/>
          <w:sz w:val="22"/>
        </w:rPr>
        <w:t xml:space="preserve"> oder völlig neue Inspirationen gibt</w:t>
      </w:r>
      <w:r w:rsidR="007B670F" w:rsidRPr="007B670F">
        <w:rPr>
          <w:rFonts w:ascii="Arial" w:hAnsi="Arial"/>
          <w:sz w:val="22"/>
        </w:rPr>
        <w:t>.</w:t>
      </w:r>
      <w:r w:rsidR="00255A46">
        <w:rPr>
          <w:rFonts w:ascii="Arial" w:hAnsi="Arial"/>
          <w:sz w:val="22"/>
        </w:rPr>
        <w:t xml:space="preserve"> </w:t>
      </w:r>
      <w:r w:rsidR="007B670F" w:rsidRPr="007B670F">
        <w:rPr>
          <w:rFonts w:ascii="Arial" w:hAnsi="Arial"/>
          <w:sz w:val="22"/>
        </w:rPr>
        <w:t>Erstellen Sie</w:t>
      </w:r>
      <w:r w:rsidR="00255A46">
        <w:rPr>
          <w:rFonts w:ascii="Arial" w:hAnsi="Arial"/>
          <w:sz w:val="22"/>
        </w:rPr>
        <w:t xml:space="preserve"> darüber hinaus</w:t>
      </w:r>
      <w:r w:rsidR="007B670F" w:rsidRPr="007B670F">
        <w:rPr>
          <w:rFonts w:ascii="Arial" w:hAnsi="Arial"/>
          <w:sz w:val="22"/>
        </w:rPr>
        <w:t xml:space="preserve"> eine kurze Liste mit fünf Fragen, auf die es bis jetzt keine Antworten in Ihrem Konzern gibt. </w:t>
      </w:r>
      <w:r w:rsidR="003E0E88">
        <w:rPr>
          <w:rFonts w:ascii="Arial" w:hAnsi="Arial"/>
          <w:sz w:val="22"/>
        </w:rPr>
        <w:t xml:space="preserve">Die nächste </w:t>
      </w:r>
      <w:proofErr w:type="spellStart"/>
      <w:r w:rsidR="003E0E88">
        <w:rPr>
          <w:rFonts w:ascii="Arial" w:hAnsi="Arial"/>
          <w:sz w:val="22"/>
        </w:rPr>
        <w:t>Testing</w:t>
      </w:r>
      <w:proofErr w:type="spellEnd"/>
      <w:r w:rsidR="003E0E88">
        <w:rPr>
          <w:rFonts w:ascii="Arial" w:hAnsi="Arial"/>
          <w:sz w:val="22"/>
        </w:rPr>
        <w:t>-Kampagne</w:t>
      </w:r>
      <w:r w:rsidR="007B670F" w:rsidRPr="007B670F">
        <w:rPr>
          <w:rFonts w:ascii="Arial" w:hAnsi="Arial"/>
          <w:sz w:val="22"/>
        </w:rPr>
        <w:t xml:space="preserve"> wird </w:t>
      </w:r>
      <w:r w:rsidR="003E0E88">
        <w:rPr>
          <w:rFonts w:ascii="Arial" w:hAnsi="Arial"/>
          <w:sz w:val="22"/>
        </w:rPr>
        <w:t xml:space="preserve">Ihnen </w:t>
      </w:r>
      <w:r w:rsidR="007B670F" w:rsidRPr="007B670F">
        <w:rPr>
          <w:rFonts w:ascii="Arial" w:hAnsi="Arial"/>
          <w:sz w:val="22"/>
        </w:rPr>
        <w:t>diese Antworten liefern</w:t>
      </w:r>
      <w:r w:rsidR="007518CF">
        <w:rPr>
          <w:rFonts w:ascii="Arial" w:hAnsi="Arial"/>
          <w:sz w:val="22"/>
        </w:rPr>
        <w:t xml:space="preserve">. </w:t>
      </w:r>
      <w:r w:rsidR="007B670F" w:rsidRPr="007B670F">
        <w:rPr>
          <w:rFonts w:ascii="Arial" w:hAnsi="Arial"/>
          <w:sz w:val="22"/>
        </w:rPr>
        <w:t>Bleiben Sie</w:t>
      </w:r>
      <w:r w:rsidR="007518CF">
        <w:rPr>
          <w:rFonts w:ascii="Arial" w:hAnsi="Arial"/>
          <w:sz w:val="22"/>
        </w:rPr>
        <w:t xml:space="preserve"> grundsätzlich</w:t>
      </w:r>
      <w:r w:rsidR="007B670F" w:rsidRPr="007B670F">
        <w:rPr>
          <w:rFonts w:ascii="Arial" w:hAnsi="Arial"/>
          <w:sz w:val="22"/>
        </w:rPr>
        <w:t xml:space="preserve"> hartnäckig und fragen Sie immer wieder nach dem Warum</w:t>
      </w:r>
      <w:r w:rsidR="007518CF">
        <w:rPr>
          <w:rFonts w:ascii="Arial" w:hAnsi="Arial"/>
          <w:sz w:val="22"/>
        </w:rPr>
        <w:t xml:space="preserve">. </w:t>
      </w:r>
    </w:p>
    <w:p w:rsidR="00804149" w:rsidRDefault="00804149" w:rsidP="0091546C"/>
    <w:p w:rsidR="00804149" w:rsidRDefault="00804149" w:rsidP="0091546C">
      <w:pPr>
        <w:rPr>
          <w:rFonts w:ascii="Arial" w:hAnsi="Arial"/>
          <w:sz w:val="22"/>
        </w:rPr>
      </w:pPr>
      <w:r w:rsidRPr="00682210">
        <w:rPr>
          <w:rFonts w:ascii="Arial" w:hAnsi="Arial"/>
          <w:b/>
          <w:sz w:val="22"/>
        </w:rPr>
        <w:t>Einwand</w:t>
      </w:r>
      <w:r w:rsidR="00CA073B">
        <w:rPr>
          <w:rFonts w:ascii="Arial" w:hAnsi="Arial"/>
          <w:b/>
          <w:sz w:val="22"/>
        </w:rPr>
        <w:t xml:space="preserve"> 4</w:t>
      </w:r>
      <w:r w:rsidRPr="00682210">
        <w:rPr>
          <w:rFonts w:ascii="Arial" w:hAnsi="Arial"/>
          <w:b/>
          <w:sz w:val="22"/>
        </w:rPr>
        <w:t>:</w:t>
      </w:r>
      <w:r w:rsidRPr="00682210">
        <w:rPr>
          <w:rFonts w:ascii="Arial" w:hAnsi="Arial"/>
          <w:sz w:val="22"/>
        </w:rPr>
        <w:t xml:space="preserve"> </w:t>
      </w:r>
      <w:r w:rsidR="007B670F" w:rsidRPr="007B670F">
        <w:rPr>
          <w:rFonts w:ascii="Arial" w:hAnsi="Arial"/>
          <w:b/>
          <w:sz w:val="22"/>
        </w:rPr>
        <w:t>„Manche Kunden und Manager stellen die Daten und Ergebnisse, die wir aus Tests gewinnen, in</w:t>
      </w:r>
      <w:r w:rsidR="00E57469">
        <w:rPr>
          <w:rFonts w:ascii="Arial" w:hAnsi="Arial"/>
          <w:b/>
          <w:sz w:val="22"/>
        </w:rPr>
        <w:t>f</w:t>
      </w:r>
      <w:r w:rsidR="007B670F" w:rsidRPr="007B670F">
        <w:rPr>
          <w:rFonts w:ascii="Arial" w:hAnsi="Arial"/>
          <w:b/>
          <w:sz w:val="22"/>
        </w:rPr>
        <w:t>rage.“</w:t>
      </w:r>
      <w:r w:rsidRPr="00682210">
        <w:rPr>
          <w:rFonts w:ascii="Arial" w:hAnsi="Arial"/>
          <w:sz w:val="22"/>
        </w:rPr>
        <w:t xml:space="preserve">  </w:t>
      </w:r>
    </w:p>
    <w:p w:rsidR="00753013" w:rsidRDefault="007E1735" w:rsidP="00753013">
      <w:pPr>
        <w:rPr>
          <w:rFonts w:ascii="Arial" w:hAnsi="Arial"/>
          <w:sz w:val="22"/>
        </w:rPr>
      </w:pPr>
      <w:r>
        <w:rPr>
          <w:rFonts w:ascii="Arial" w:hAnsi="Arial"/>
          <w:sz w:val="22"/>
        </w:rPr>
        <w:t>Betonen Sie bei diesem Einwand, dass Tendenzen wichtiger sind als genaue Zahlen. Weisen Sie in diesem Zusammenhang</w:t>
      </w:r>
      <w:r w:rsidR="00753013">
        <w:rPr>
          <w:rFonts w:ascii="Arial" w:hAnsi="Arial"/>
          <w:sz w:val="22"/>
        </w:rPr>
        <w:t xml:space="preserve"> zudem</w:t>
      </w:r>
      <w:r>
        <w:rPr>
          <w:rFonts w:ascii="Arial" w:hAnsi="Arial"/>
          <w:sz w:val="22"/>
        </w:rPr>
        <w:t xml:space="preserve"> darauf hin,</w:t>
      </w:r>
      <w:r w:rsidR="00753013">
        <w:rPr>
          <w:rFonts w:ascii="Arial" w:hAnsi="Arial"/>
          <w:sz w:val="22"/>
        </w:rPr>
        <w:t xml:space="preserve"> wie essenziell eine kontinuierliche Analyse ist. </w:t>
      </w:r>
      <w:r>
        <w:rPr>
          <w:rFonts w:ascii="Arial" w:hAnsi="Arial"/>
          <w:sz w:val="22"/>
        </w:rPr>
        <w:t xml:space="preserve"> </w:t>
      </w:r>
    </w:p>
    <w:p w:rsidR="00D31E05" w:rsidRDefault="00D31E05" w:rsidP="0091546C">
      <w:pPr>
        <w:rPr>
          <w:i/>
        </w:rPr>
      </w:pPr>
    </w:p>
    <w:p w:rsidR="004B4963" w:rsidRPr="00E7669A" w:rsidRDefault="00D31E05" w:rsidP="0091546C">
      <w:pPr>
        <w:rPr>
          <w:rFonts w:ascii="Arial" w:hAnsi="Arial"/>
          <w:sz w:val="22"/>
        </w:rPr>
      </w:pPr>
      <w:r w:rsidRPr="00E7669A">
        <w:rPr>
          <w:rFonts w:ascii="Arial" w:hAnsi="Arial"/>
          <w:b/>
          <w:sz w:val="22"/>
        </w:rPr>
        <w:t>Ein</w:t>
      </w:r>
      <w:r w:rsidR="00CE083C" w:rsidRPr="00E7669A">
        <w:rPr>
          <w:rFonts w:ascii="Arial" w:hAnsi="Arial"/>
          <w:b/>
          <w:sz w:val="22"/>
        </w:rPr>
        <w:t>wand</w:t>
      </w:r>
      <w:r w:rsidR="00CA073B">
        <w:rPr>
          <w:rFonts w:ascii="Arial" w:hAnsi="Arial"/>
          <w:b/>
          <w:sz w:val="22"/>
        </w:rPr>
        <w:t xml:space="preserve"> 5</w:t>
      </w:r>
      <w:r w:rsidR="00CE083C" w:rsidRPr="00E7669A">
        <w:rPr>
          <w:rFonts w:ascii="Arial" w:hAnsi="Arial"/>
          <w:b/>
          <w:sz w:val="22"/>
        </w:rPr>
        <w:t>:</w:t>
      </w:r>
      <w:r w:rsidR="000E3535" w:rsidRPr="00E7669A">
        <w:rPr>
          <w:rFonts w:ascii="Arial" w:hAnsi="Arial"/>
          <w:b/>
          <w:sz w:val="22"/>
        </w:rPr>
        <w:t xml:space="preserve"> </w:t>
      </w:r>
      <w:r w:rsidR="00CA073B" w:rsidRPr="00CA073B">
        <w:rPr>
          <w:rFonts w:ascii="Arial" w:hAnsi="Arial"/>
          <w:b/>
          <w:sz w:val="22"/>
        </w:rPr>
        <w:t>„</w:t>
      </w:r>
      <w:r w:rsidR="007B670F" w:rsidRPr="007B670F">
        <w:rPr>
          <w:rFonts w:ascii="Arial" w:hAnsi="Arial"/>
          <w:b/>
          <w:sz w:val="22"/>
        </w:rPr>
        <w:t>Ich habe Probleme dabei, mir Ressourcen für mein Testprogramm zu sichern, obwohl ich mein Anliegen bereits vorgetragen habe.“</w:t>
      </w:r>
    </w:p>
    <w:p w:rsidR="007B670F" w:rsidRPr="007B670F" w:rsidRDefault="007B670F" w:rsidP="007B670F">
      <w:pPr>
        <w:rPr>
          <w:rFonts w:ascii="Arial" w:hAnsi="Arial"/>
          <w:sz w:val="22"/>
        </w:rPr>
      </w:pPr>
      <w:r w:rsidRPr="007B670F">
        <w:rPr>
          <w:rFonts w:ascii="Arial" w:hAnsi="Arial"/>
          <w:sz w:val="22"/>
        </w:rPr>
        <w:t>Beginnen Sie</w:t>
      </w:r>
      <w:r w:rsidR="00264469">
        <w:rPr>
          <w:rFonts w:ascii="Arial" w:hAnsi="Arial"/>
          <w:sz w:val="22"/>
        </w:rPr>
        <w:t xml:space="preserve"> in diesem Fall am besten</w:t>
      </w:r>
      <w:r w:rsidRPr="007B670F">
        <w:rPr>
          <w:rFonts w:ascii="Arial" w:hAnsi="Arial"/>
          <w:sz w:val="22"/>
        </w:rPr>
        <w:t xml:space="preserve"> mit einem kleinen, abgespeckten Programm, das die wenigsten Ressourcen beansprucht</w:t>
      </w:r>
      <w:r w:rsidR="00264469">
        <w:rPr>
          <w:rFonts w:ascii="Arial" w:hAnsi="Arial"/>
          <w:sz w:val="22"/>
        </w:rPr>
        <w:t xml:space="preserve">. </w:t>
      </w:r>
      <w:r w:rsidRPr="007B670F">
        <w:rPr>
          <w:rFonts w:ascii="Arial" w:hAnsi="Arial"/>
          <w:sz w:val="22"/>
        </w:rPr>
        <w:t>Führen Sie konsequent kleine Tests durch, bis Sie einen größeren Erfolg erzielen, der alle euphorisch stimmt und motiviert</w:t>
      </w:r>
      <w:r w:rsidR="00264469">
        <w:rPr>
          <w:rFonts w:ascii="Arial" w:hAnsi="Arial"/>
          <w:sz w:val="22"/>
        </w:rPr>
        <w:t xml:space="preserve">. </w:t>
      </w:r>
      <w:r w:rsidRPr="007B670F">
        <w:rPr>
          <w:rFonts w:ascii="Arial" w:hAnsi="Arial"/>
          <w:sz w:val="22"/>
        </w:rPr>
        <w:t xml:space="preserve">Analysieren </w:t>
      </w:r>
      <w:r w:rsidR="00BC2364">
        <w:rPr>
          <w:rFonts w:ascii="Arial" w:hAnsi="Arial"/>
          <w:sz w:val="22"/>
        </w:rPr>
        <w:t xml:space="preserve">Sie </w:t>
      </w:r>
      <w:r w:rsidRPr="007B670F">
        <w:rPr>
          <w:rFonts w:ascii="Arial" w:hAnsi="Arial"/>
          <w:sz w:val="22"/>
        </w:rPr>
        <w:t>gemeinsam mit dem Team eine Case Study und wie viel Zeit diese in Anspruch nahm. Identifizieren Sie dabei Engpässe und zeigen Sie den Nutzen des ganzen Experiments</w:t>
      </w:r>
      <w:r w:rsidR="00264469">
        <w:rPr>
          <w:rFonts w:ascii="Arial" w:hAnsi="Arial"/>
          <w:sz w:val="22"/>
        </w:rPr>
        <w:t>.</w:t>
      </w:r>
      <w:r w:rsidRPr="007B670F">
        <w:rPr>
          <w:rFonts w:ascii="Arial" w:hAnsi="Arial"/>
          <w:sz w:val="22"/>
        </w:rPr>
        <w:t xml:space="preserve"> </w:t>
      </w:r>
    </w:p>
    <w:p w:rsidR="00E22F6E" w:rsidRPr="00E7669A" w:rsidRDefault="00E22F6E" w:rsidP="00E22F6E">
      <w:pPr>
        <w:rPr>
          <w:rFonts w:ascii="Arial" w:hAnsi="Arial"/>
          <w:sz w:val="22"/>
        </w:rPr>
      </w:pPr>
    </w:p>
    <w:p w:rsidR="00F10538" w:rsidRDefault="003C2681" w:rsidP="00E22F6E">
      <w:pPr>
        <w:rPr>
          <w:rFonts w:ascii="Arial" w:hAnsi="Arial"/>
          <w:b/>
          <w:sz w:val="22"/>
        </w:rPr>
      </w:pPr>
      <w:r w:rsidRPr="00E7669A">
        <w:rPr>
          <w:rFonts w:ascii="Arial" w:hAnsi="Arial"/>
          <w:b/>
          <w:sz w:val="22"/>
        </w:rPr>
        <w:t>Einwand</w:t>
      </w:r>
      <w:r w:rsidR="00264469">
        <w:rPr>
          <w:rFonts w:ascii="Arial" w:hAnsi="Arial"/>
          <w:b/>
          <w:sz w:val="22"/>
        </w:rPr>
        <w:t xml:space="preserve"> 6</w:t>
      </w:r>
      <w:r w:rsidRPr="00E7669A">
        <w:rPr>
          <w:rFonts w:ascii="Arial" w:hAnsi="Arial"/>
          <w:b/>
          <w:sz w:val="22"/>
        </w:rPr>
        <w:t>:</w:t>
      </w:r>
      <w:r w:rsidRPr="00E7669A">
        <w:rPr>
          <w:rFonts w:ascii="Arial" w:hAnsi="Arial"/>
          <w:sz w:val="22"/>
        </w:rPr>
        <w:t xml:space="preserve"> </w:t>
      </w:r>
      <w:r w:rsidR="007B670F" w:rsidRPr="007B670F">
        <w:rPr>
          <w:rFonts w:ascii="Arial" w:hAnsi="Arial"/>
          <w:b/>
          <w:sz w:val="22"/>
        </w:rPr>
        <w:t>„Ich weiß nicht, wie ich die Person ermitteln soll, die das Testprogramm leiten soll.“</w:t>
      </w:r>
    </w:p>
    <w:p w:rsidR="007B670F" w:rsidRPr="007B670F" w:rsidRDefault="007B670F" w:rsidP="007B670F">
      <w:pPr>
        <w:rPr>
          <w:rFonts w:ascii="Arial" w:hAnsi="Arial"/>
          <w:b/>
          <w:sz w:val="22"/>
        </w:rPr>
      </w:pPr>
      <w:r w:rsidRPr="007B670F">
        <w:rPr>
          <w:rFonts w:ascii="Arial" w:hAnsi="Arial"/>
          <w:sz w:val="22"/>
        </w:rPr>
        <w:t>Fragen Sie in diesem Fall, wie gut der jeweilige Mitarbeiter organisiert ist und über welche Führungsqualitäten er verfügt.</w:t>
      </w:r>
      <w:r w:rsidR="008F7B2A">
        <w:rPr>
          <w:rFonts w:ascii="Arial" w:hAnsi="Arial"/>
          <w:sz w:val="22"/>
        </w:rPr>
        <w:t xml:space="preserve"> Bringen Sie außerdem in </w:t>
      </w:r>
      <w:r w:rsidRPr="007B670F">
        <w:rPr>
          <w:rFonts w:ascii="Arial" w:hAnsi="Arial"/>
          <w:sz w:val="22"/>
        </w:rPr>
        <w:t>Erfahrung, ob der Kandidat Statistik-Grundkenntnisse besitzt</w:t>
      </w:r>
      <w:r w:rsidR="008F7B2A">
        <w:rPr>
          <w:rFonts w:ascii="Arial" w:hAnsi="Arial"/>
          <w:sz w:val="22"/>
        </w:rPr>
        <w:t xml:space="preserve"> oder nicht. </w:t>
      </w:r>
      <w:r w:rsidRPr="007B670F">
        <w:rPr>
          <w:rFonts w:ascii="Arial" w:hAnsi="Arial"/>
          <w:sz w:val="22"/>
        </w:rPr>
        <w:t>Stellen Sie</w:t>
      </w:r>
      <w:r w:rsidR="008F7B2A">
        <w:rPr>
          <w:rFonts w:ascii="Arial" w:hAnsi="Arial"/>
          <w:sz w:val="22"/>
        </w:rPr>
        <w:t xml:space="preserve"> </w:t>
      </w:r>
      <w:r w:rsidRPr="007B670F">
        <w:rPr>
          <w:rFonts w:ascii="Arial" w:hAnsi="Arial"/>
          <w:sz w:val="22"/>
        </w:rPr>
        <w:t>fest, ob die dafür infrage kommenden Menschen eine natürliche Neugier und Offenheit an den Tag legen</w:t>
      </w:r>
      <w:r w:rsidR="008F7B2A">
        <w:rPr>
          <w:rFonts w:ascii="Arial" w:hAnsi="Arial"/>
          <w:sz w:val="22"/>
        </w:rPr>
        <w:t>.</w:t>
      </w:r>
    </w:p>
    <w:p w:rsidR="00E87292" w:rsidRDefault="00E87292" w:rsidP="0091546C"/>
    <w:p w:rsidR="00AD785A" w:rsidRDefault="00E87292" w:rsidP="0091546C">
      <w:pPr>
        <w:rPr>
          <w:rFonts w:ascii="Arial" w:hAnsi="Arial"/>
          <w:sz w:val="22"/>
        </w:rPr>
      </w:pPr>
      <w:r w:rsidRPr="00EA7908">
        <w:rPr>
          <w:rFonts w:ascii="Arial" w:hAnsi="Arial"/>
          <w:b/>
          <w:sz w:val="22"/>
        </w:rPr>
        <w:t>Einwand</w:t>
      </w:r>
      <w:r w:rsidR="008F7B2A">
        <w:rPr>
          <w:rFonts w:ascii="Arial" w:hAnsi="Arial"/>
          <w:b/>
          <w:sz w:val="22"/>
        </w:rPr>
        <w:t xml:space="preserve"> 7</w:t>
      </w:r>
      <w:r w:rsidRPr="00EA7908">
        <w:rPr>
          <w:rFonts w:ascii="Arial" w:hAnsi="Arial"/>
          <w:b/>
          <w:sz w:val="22"/>
        </w:rPr>
        <w:t>:</w:t>
      </w:r>
      <w:r w:rsidRPr="00EA7908">
        <w:rPr>
          <w:rFonts w:ascii="Arial" w:hAnsi="Arial"/>
          <w:sz w:val="22"/>
        </w:rPr>
        <w:t xml:space="preserve"> </w:t>
      </w:r>
      <w:r w:rsidR="007B670F" w:rsidRPr="007B670F">
        <w:rPr>
          <w:rFonts w:ascii="Arial" w:hAnsi="Arial"/>
          <w:b/>
          <w:sz w:val="22"/>
        </w:rPr>
        <w:t>„Ich bekomme keine Erlaubnis dafür, Tests auf der Startseite der Website durchzuführen.“</w:t>
      </w:r>
    </w:p>
    <w:p w:rsidR="00E87292" w:rsidRPr="00BC2364" w:rsidRDefault="007B670F" w:rsidP="0091546C">
      <w:r w:rsidRPr="007B670F">
        <w:rPr>
          <w:rFonts w:ascii="Arial" w:hAnsi="Arial"/>
        </w:rPr>
        <w:t>Be</w:t>
      </w:r>
      <w:r w:rsidRPr="007B670F">
        <w:rPr>
          <w:rFonts w:ascii="Arial" w:hAnsi="Arial"/>
          <w:sz w:val="22"/>
        </w:rPr>
        <w:t xml:space="preserve">ziehen Sie bei der Planung Ihres Testprogramms </w:t>
      </w:r>
      <w:r w:rsidR="00097DD2">
        <w:rPr>
          <w:rFonts w:ascii="Arial" w:hAnsi="Arial"/>
          <w:sz w:val="22"/>
        </w:rPr>
        <w:t xml:space="preserve">die </w:t>
      </w:r>
      <w:r w:rsidRPr="007B670F">
        <w:rPr>
          <w:rFonts w:ascii="Arial" w:hAnsi="Arial"/>
          <w:sz w:val="22"/>
        </w:rPr>
        <w:t>Mitarbeiter mit ein</w:t>
      </w:r>
      <w:r w:rsidR="00BC2364">
        <w:rPr>
          <w:rFonts w:ascii="Arial" w:hAnsi="Arial"/>
          <w:sz w:val="22"/>
        </w:rPr>
        <w:t xml:space="preserve">, die die Homepage </w:t>
      </w:r>
      <w:r w:rsidR="00097DD2">
        <w:rPr>
          <w:rFonts w:ascii="Arial" w:hAnsi="Arial"/>
          <w:sz w:val="22"/>
        </w:rPr>
        <w:t xml:space="preserve">erstellen und </w:t>
      </w:r>
      <w:r w:rsidR="00BC2364">
        <w:rPr>
          <w:rFonts w:ascii="Arial" w:hAnsi="Arial"/>
          <w:sz w:val="22"/>
        </w:rPr>
        <w:t>bearbeiten</w:t>
      </w:r>
      <w:r w:rsidRPr="007B670F">
        <w:rPr>
          <w:rFonts w:ascii="Arial" w:hAnsi="Arial"/>
          <w:sz w:val="22"/>
        </w:rPr>
        <w:t>. Starten Sie mit dem Testen auf einer kleineren Domain oder einer Seite mit weniger Traffic, um Zugewinne zu verdeutlichen</w:t>
      </w:r>
      <w:r w:rsidR="00A03315">
        <w:rPr>
          <w:rFonts w:ascii="Arial" w:hAnsi="Arial"/>
          <w:sz w:val="22"/>
        </w:rPr>
        <w:t>.</w:t>
      </w:r>
      <w:r w:rsidR="00900894">
        <w:rPr>
          <w:rFonts w:ascii="Arial" w:hAnsi="Arial"/>
          <w:sz w:val="22"/>
        </w:rPr>
        <w:t xml:space="preserve"> Lassen Sie zudem die </w:t>
      </w:r>
      <w:proofErr w:type="spellStart"/>
      <w:r w:rsidR="00900894">
        <w:rPr>
          <w:rFonts w:ascii="Arial" w:hAnsi="Arial"/>
          <w:sz w:val="22"/>
        </w:rPr>
        <w:t>Stakeholder</w:t>
      </w:r>
      <w:proofErr w:type="spellEnd"/>
      <w:r w:rsidR="00900894">
        <w:rPr>
          <w:rFonts w:ascii="Arial" w:hAnsi="Arial"/>
          <w:sz w:val="22"/>
        </w:rPr>
        <w:t xml:space="preserve"> bei der Wahl der </w:t>
      </w:r>
      <w:proofErr w:type="spellStart"/>
      <w:r w:rsidR="00900894">
        <w:rPr>
          <w:rFonts w:ascii="Arial" w:hAnsi="Arial"/>
          <w:sz w:val="22"/>
        </w:rPr>
        <w:t>Testing</w:t>
      </w:r>
      <w:proofErr w:type="spellEnd"/>
      <w:r w:rsidR="00900894">
        <w:rPr>
          <w:rFonts w:ascii="Arial" w:hAnsi="Arial"/>
          <w:sz w:val="22"/>
        </w:rPr>
        <w:t>-Plattform</w:t>
      </w:r>
      <w:r w:rsidR="00097DD2">
        <w:rPr>
          <w:rFonts w:ascii="Arial" w:hAnsi="Arial"/>
          <w:sz w:val="22"/>
        </w:rPr>
        <w:t xml:space="preserve"> mitentscheiden</w:t>
      </w:r>
      <w:r w:rsidR="00E57469">
        <w:rPr>
          <w:rFonts w:ascii="Arial" w:hAnsi="Arial"/>
          <w:sz w:val="22"/>
        </w:rPr>
        <w:t>. So können sie auch Investitionsgesichtspunkte mit einfließen lassen. V</w:t>
      </w:r>
      <w:r w:rsidR="00097DD2">
        <w:rPr>
          <w:rFonts w:ascii="Arial" w:hAnsi="Arial"/>
          <w:sz w:val="22"/>
        </w:rPr>
        <w:t xml:space="preserve">ielleicht ist </w:t>
      </w:r>
      <w:r w:rsidR="00E57469">
        <w:rPr>
          <w:rFonts w:ascii="Arial" w:hAnsi="Arial"/>
          <w:sz w:val="22"/>
        </w:rPr>
        <w:t xml:space="preserve">das Programm </w:t>
      </w:r>
      <w:r w:rsidR="00097DD2">
        <w:rPr>
          <w:rFonts w:ascii="Arial" w:hAnsi="Arial"/>
          <w:sz w:val="22"/>
        </w:rPr>
        <w:t>ja für das Portfolio interessant.</w:t>
      </w:r>
    </w:p>
    <w:p w:rsidR="004F21FD" w:rsidRPr="00BC2364" w:rsidRDefault="004F21FD" w:rsidP="0091546C"/>
    <w:p w:rsidR="00B46CD0" w:rsidRPr="00D657D2" w:rsidRDefault="00900894" w:rsidP="00B46CD0">
      <w:pPr>
        <w:rPr>
          <w:rFonts w:ascii="Arial" w:hAnsi="Arial"/>
          <w:b/>
          <w:sz w:val="22"/>
        </w:rPr>
      </w:pPr>
      <w:r>
        <w:rPr>
          <w:rFonts w:ascii="Arial" w:hAnsi="Arial"/>
          <w:b/>
          <w:sz w:val="22"/>
        </w:rPr>
        <w:t>Fazit: Kommunizieren Sie offen</w:t>
      </w:r>
      <w:r w:rsidR="001022F4">
        <w:rPr>
          <w:rFonts w:ascii="Arial" w:hAnsi="Arial"/>
          <w:b/>
          <w:sz w:val="22"/>
        </w:rPr>
        <w:t xml:space="preserve"> und arbeiten Sie präzise</w:t>
      </w:r>
    </w:p>
    <w:p w:rsidR="00B46CD0" w:rsidRDefault="00B46CD0" w:rsidP="00B46CD0">
      <w:pPr>
        <w:rPr>
          <w:rFonts w:ascii="Arial" w:hAnsi="Arial"/>
          <w:sz w:val="22"/>
        </w:rPr>
      </w:pPr>
      <w:r w:rsidRPr="00D657D2">
        <w:rPr>
          <w:rFonts w:ascii="Arial" w:hAnsi="Arial"/>
          <w:sz w:val="22"/>
        </w:rPr>
        <w:t xml:space="preserve">Grundsätzlich gilt in allen Fällen und in allen Unternehmen: Beziehen Sie alle Beteiligten frühzeitig ein und vermitteln Sie Ihnen das Gefühl, gebraucht zu werden. Behandeln Sie allgemeines </w:t>
      </w:r>
      <w:proofErr w:type="spellStart"/>
      <w:r w:rsidRPr="00D657D2">
        <w:rPr>
          <w:rFonts w:ascii="Arial" w:hAnsi="Arial"/>
          <w:sz w:val="22"/>
        </w:rPr>
        <w:t>Testing-Know-how</w:t>
      </w:r>
      <w:proofErr w:type="spellEnd"/>
      <w:r w:rsidRPr="00D657D2">
        <w:rPr>
          <w:rFonts w:ascii="Arial" w:hAnsi="Arial"/>
          <w:sz w:val="22"/>
        </w:rPr>
        <w:t xml:space="preserve"> nicht als Staatsgeheimnis, sondern geben Sie es offen an Ihre Mitarbeiter und alle involvierten Abteilungen weiter. Nutzen Sie außerdem </w:t>
      </w:r>
      <w:r>
        <w:rPr>
          <w:rFonts w:ascii="Arial" w:hAnsi="Arial"/>
          <w:sz w:val="22"/>
        </w:rPr>
        <w:t xml:space="preserve">spezielles </w:t>
      </w:r>
      <w:r w:rsidRPr="00D657D2">
        <w:rPr>
          <w:rFonts w:ascii="Arial" w:hAnsi="Arial"/>
          <w:sz w:val="22"/>
        </w:rPr>
        <w:t xml:space="preserve">Fachwissen von einzelnen Kollegen und integrieren Sie es in den Optimierungsprozess. Und: Lassen Sie den Rest des Unternehmens am Erfolg Ihrer Optimierungsprojekte teilhaben. Auf diese Weise erfahren alle Betriebsangehörigen, wie wichtig </w:t>
      </w:r>
      <w:proofErr w:type="spellStart"/>
      <w:r w:rsidRPr="00D657D2">
        <w:rPr>
          <w:rFonts w:ascii="Arial" w:hAnsi="Arial"/>
          <w:sz w:val="22"/>
        </w:rPr>
        <w:t>Testing</w:t>
      </w:r>
      <w:proofErr w:type="spellEnd"/>
      <w:r w:rsidRPr="00D657D2">
        <w:rPr>
          <w:rFonts w:ascii="Arial" w:hAnsi="Arial"/>
          <w:sz w:val="22"/>
        </w:rPr>
        <w:t xml:space="preserve"> ist und was man damit alles erreichen kann. So wurde schon aus so manchem Skeptiker ein glühender Verfechter der Optimierung. Denn Tests liefern Antworten auf essenzielle Fragen. </w:t>
      </w:r>
    </w:p>
    <w:p w:rsidR="001022F4" w:rsidRPr="001022F4" w:rsidRDefault="001022F4" w:rsidP="001022F4">
      <w:pPr>
        <w:rPr>
          <w:rFonts w:ascii="Arial" w:hAnsi="Arial"/>
          <w:sz w:val="22"/>
        </w:rPr>
      </w:pPr>
      <w:r>
        <w:rPr>
          <w:rFonts w:ascii="Arial" w:hAnsi="Arial"/>
          <w:sz w:val="22"/>
        </w:rPr>
        <w:t>Planen Sie diese</w:t>
      </w:r>
      <w:r w:rsidRPr="001022F4">
        <w:rPr>
          <w:rFonts w:ascii="Arial" w:hAnsi="Arial"/>
          <w:sz w:val="22"/>
        </w:rPr>
        <w:t xml:space="preserve"> </w:t>
      </w:r>
      <w:proofErr w:type="spellStart"/>
      <w:r w:rsidRPr="001022F4">
        <w:rPr>
          <w:rFonts w:ascii="Arial" w:hAnsi="Arial"/>
          <w:sz w:val="22"/>
        </w:rPr>
        <w:t>Testing</w:t>
      </w:r>
      <w:proofErr w:type="spellEnd"/>
      <w:r w:rsidRPr="001022F4">
        <w:rPr>
          <w:rFonts w:ascii="Arial" w:hAnsi="Arial"/>
          <w:sz w:val="22"/>
        </w:rPr>
        <w:t>-Projekte gründlich</w:t>
      </w:r>
      <w:r>
        <w:rPr>
          <w:rFonts w:ascii="Arial" w:hAnsi="Arial"/>
          <w:sz w:val="22"/>
        </w:rPr>
        <w:t xml:space="preserve">. Denn </w:t>
      </w:r>
      <w:r w:rsidRPr="001022F4">
        <w:rPr>
          <w:rFonts w:ascii="Arial" w:hAnsi="Arial"/>
          <w:sz w:val="22"/>
        </w:rPr>
        <w:t>Tests, die nicht sorgfältig geplant und durchgeführt werden, können Ihnen Schwierigkeiten bei der Ergebnismessung bereite</w:t>
      </w:r>
      <w:r>
        <w:rPr>
          <w:rFonts w:ascii="Arial" w:hAnsi="Arial"/>
          <w:sz w:val="22"/>
        </w:rPr>
        <w:t xml:space="preserve">n. </w:t>
      </w:r>
    </w:p>
    <w:p w:rsidR="001022F4" w:rsidRDefault="001022F4" w:rsidP="00B46CD0">
      <w:pPr>
        <w:rPr>
          <w:rFonts w:ascii="Arial" w:hAnsi="Arial"/>
          <w:sz w:val="22"/>
        </w:rPr>
      </w:pPr>
    </w:p>
    <w:p w:rsidR="00B46CD0" w:rsidRPr="00F727AF" w:rsidRDefault="00B46CD0" w:rsidP="00B46CD0">
      <w:pPr>
        <w:rPr>
          <w:rFonts w:ascii="Arial" w:hAnsi="Arial"/>
          <w:sz w:val="22"/>
        </w:rPr>
      </w:pPr>
    </w:p>
    <w:p w:rsidR="00AD774B" w:rsidRPr="00BC2364" w:rsidRDefault="003F617F">
      <w:r>
        <w:t>--</w:t>
      </w:r>
    </w:p>
    <w:p w:rsidR="003F617F" w:rsidRPr="00C85778" w:rsidRDefault="003F617F" w:rsidP="003F617F">
      <w:pPr>
        <w:rPr>
          <w:rFonts w:ascii="Arial" w:hAnsi="Arial"/>
          <w:b/>
          <w:sz w:val="22"/>
        </w:rPr>
      </w:pPr>
      <w:r>
        <w:rPr>
          <w:rFonts w:ascii="Arial" w:hAnsi="Arial"/>
          <w:b/>
          <w:sz w:val="22"/>
        </w:rPr>
        <w:t xml:space="preserve">Über den Autor: </w:t>
      </w:r>
      <w:r w:rsidRPr="00C85778">
        <w:rPr>
          <w:rFonts w:ascii="Arial" w:hAnsi="Arial"/>
          <w:b/>
          <w:sz w:val="22"/>
        </w:rPr>
        <w:t xml:space="preserve">Frank Piotraschke, Senior </w:t>
      </w:r>
      <w:proofErr w:type="spellStart"/>
      <w:r w:rsidRPr="00C85778">
        <w:rPr>
          <w:rFonts w:ascii="Arial" w:hAnsi="Arial"/>
          <w:b/>
          <w:sz w:val="22"/>
        </w:rPr>
        <w:t>Director</w:t>
      </w:r>
      <w:proofErr w:type="spellEnd"/>
      <w:r w:rsidRPr="00C85778">
        <w:rPr>
          <w:rFonts w:ascii="Arial" w:hAnsi="Arial"/>
          <w:b/>
          <w:sz w:val="22"/>
        </w:rPr>
        <w:t xml:space="preserve"> DACH von Optimizely</w:t>
      </w:r>
    </w:p>
    <w:p w:rsidR="003F617F" w:rsidRPr="00C85778" w:rsidRDefault="003F617F" w:rsidP="003F617F">
      <w:pPr>
        <w:rPr>
          <w:rFonts w:ascii="Arial" w:hAnsi="Arial"/>
          <w:sz w:val="22"/>
        </w:rPr>
      </w:pPr>
    </w:p>
    <w:p w:rsidR="003F617F" w:rsidRPr="00C85778" w:rsidRDefault="003F617F" w:rsidP="003F617F">
      <w:pPr>
        <w:rPr>
          <w:rFonts w:ascii="Arial" w:hAnsi="Arial"/>
          <w:sz w:val="22"/>
        </w:rPr>
      </w:pPr>
      <w:r w:rsidRPr="00C85778">
        <w:rPr>
          <w:rFonts w:ascii="Arial" w:hAnsi="Arial"/>
          <w:sz w:val="22"/>
        </w:rPr>
        <w:lastRenderedPageBreak/>
        <w:t xml:space="preserve">Frank Piotraschke gilt als erfahrener Branchenexperte der digitalen Medienwelt und leitet seit November 2015 als Senior </w:t>
      </w:r>
      <w:proofErr w:type="spellStart"/>
      <w:r w:rsidRPr="00C85778">
        <w:rPr>
          <w:rFonts w:ascii="Arial" w:hAnsi="Arial"/>
          <w:sz w:val="22"/>
        </w:rPr>
        <w:t>Director</w:t>
      </w:r>
      <w:proofErr w:type="spellEnd"/>
      <w:r w:rsidRPr="00C85778">
        <w:rPr>
          <w:rFonts w:ascii="Arial" w:hAnsi="Arial"/>
          <w:sz w:val="22"/>
        </w:rPr>
        <w:t xml:space="preserve"> DACH die Geschäfte von Optimizely in Deutschland, Österreich und der Schweiz.</w:t>
      </w:r>
    </w:p>
    <w:p w:rsidR="003F617F" w:rsidRDefault="003F617F" w:rsidP="003F617F">
      <w:pPr>
        <w:rPr>
          <w:rFonts w:ascii="Arial" w:hAnsi="Arial"/>
          <w:sz w:val="22"/>
        </w:rPr>
      </w:pPr>
      <w:r w:rsidRPr="00C85778">
        <w:rPr>
          <w:rFonts w:ascii="Arial" w:hAnsi="Arial"/>
          <w:sz w:val="22"/>
        </w:rPr>
        <w:t xml:space="preserve">Die letzten fünf Jahre verantwortete er die Geschäfte bei dem Webanalysespezialisten AT Internet für die Regionen DACH, Osteuropa &amp; Russland. Davor war der studierte Diplomkaufmann als Head </w:t>
      </w:r>
      <w:proofErr w:type="spellStart"/>
      <w:r w:rsidRPr="00C85778">
        <w:rPr>
          <w:rFonts w:ascii="Arial" w:hAnsi="Arial"/>
          <w:sz w:val="22"/>
        </w:rPr>
        <w:t>of</w:t>
      </w:r>
      <w:proofErr w:type="spellEnd"/>
      <w:r w:rsidRPr="00C85778">
        <w:rPr>
          <w:rFonts w:ascii="Arial" w:hAnsi="Arial"/>
          <w:sz w:val="22"/>
        </w:rPr>
        <w:t xml:space="preserve"> Business Development bei AT Internet tätig und baute den neuen Standort des Unternehmens in Hamburg auf. Begonnen hat er seine Karriere als Head </w:t>
      </w:r>
      <w:proofErr w:type="spellStart"/>
      <w:r w:rsidRPr="00C85778">
        <w:rPr>
          <w:rFonts w:ascii="Arial" w:hAnsi="Arial"/>
          <w:sz w:val="22"/>
        </w:rPr>
        <w:t>of</w:t>
      </w:r>
      <w:proofErr w:type="spellEnd"/>
      <w:r w:rsidRPr="00C85778">
        <w:rPr>
          <w:rFonts w:ascii="Arial" w:hAnsi="Arial"/>
          <w:sz w:val="22"/>
        </w:rPr>
        <w:t xml:space="preserve"> Solutions und Leiter der Niederlassung Hamburg bei der Multimediaagentur </w:t>
      </w:r>
      <w:proofErr w:type="spellStart"/>
      <w:r w:rsidRPr="00C85778">
        <w:rPr>
          <w:rFonts w:ascii="Arial" w:hAnsi="Arial"/>
          <w:sz w:val="22"/>
        </w:rPr>
        <w:t>Powerflasher</w:t>
      </w:r>
      <w:proofErr w:type="spellEnd"/>
      <w:r w:rsidRPr="00C85778">
        <w:rPr>
          <w:rFonts w:ascii="Arial" w:hAnsi="Arial"/>
          <w:sz w:val="22"/>
        </w:rPr>
        <w:t xml:space="preserve"> GmbH.</w:t>
      </w:r>
    </w:p>
    <w:p w:rsidR="003F617F" w:rsidRDefault="003F617F" w:rsidP="003F617F">
      <w:pPr>
        <w:rPr>
          <w:rFonts w:ascii="Arial" w:hAnsi="Arial"/>
          <w:sz w:val="22"/>
        </w:rPr>
      </w:pPr>
    </w:p>
    <w:p w:rsidR="00AD774B" w:rsidRPr="00BC2364" w:rsidRDefault="003F617F" w:rsidP="003F617F">
      <w:proofErr w:type="spellStart"/>
      <w:r>
        <w:rPr>
          <w:rFonts w:ascii="Arial" w:hAnsi="Arial"/>
          <w:sz w:val="22"/>
        </w:rPr>
        <w:t>Portraitfoto</w:t>
      </w:r>
      <w:proofErr w:type="spellEnd"/>
      <w:r>
        <w:rPr>
          <w:rFonts w:ascii="Arial" w:hAnsi="Arial"/>
          <w:sz w:val="22"/>
        </w:rPr>
        <w:t xml:space="preserve">: </w:t>
      </w:r>
      <w:hyperlink r:id="rId5" w:history="1">
        <w:r w:rsidRPr="00694770">
          <w:rPr>
            <w:rStyle w:val="Hyperlink"/>
            <w:rFonts w:ascii="Arial" w:hAnsi="Arial"/>
            <w:sz w:val="22"/>
          </w:rPr>
          <w:t>http://www.messerpr.com/uploads/media/Optimizely_Frank_Piotraschke_Senior_Director_DACH.jpg</w:t>
        </w:r>
      </w:hyperlink>
    </w:p>
    <w:p w:rsidR="00AD774B" w:rsidRPr="00BC2364" w:rsidRDefault="00AD774B"/>
    <w:p w:rsidR="00A110B1" w:rsidRPr="00BC2364" w:rsidRDefault="00A110B1">
      <w:pPr>
        <w:rPr>
          <w:rFonts w:ascii="Arial" w:hAnsi="Arial"/>
          <w:sz w:val="22"/>
        </w:rPr>
      </w:pPr>
    </w:p>
    <w:p w:rsidR="00FF540E" w:rsidRPr="00BC2364" w:rsidRDefault="00FF540E" w:rsidP="008617A9">
      <w:pPr>
        <w:rPr>
          <w:rFonts w:ascii="Arial" w:hAnsi="Arial"/>
          <w:sz w:val="22"/>
        </w:rPr>
      </w:pPr>
    </w:p>
    <w:p w:rsidR="00F9045E" w:rsidRPr="00BC2364" w:rsidRDefault="00F9045E" w:rsidP="008617A9"/>
    <w:p w:rsidR="00F9045E" w:rsidRPr="00BC2364" w:rsidRDefault="00F9045E" w:rsidP="008617A9"/>
    <w:p w:rsidR="008617A9" w:rsidRPr="00BC2364" w:rsidRDefault="008617A9" w:rsidP="008617A9"/>
    <w:p w:rsidR="008617A9" w:rsidRPr="00BC2364" w:rsidRDefault="008617A9"/>
    <w:p w:rsidR="00A110B1" w:rsidRPr="00BC2364" w:rsidRDefault="00A110B1"/>
    <w:p w:rsidR="00A110B1" w:rsidRPr="00BC2364" w:rsidRDefault="00A110B1"/>
    <w:p w:rsidR="008617A9" w:rsidRPr="00BC2364" w:rsidRDefault="008617A9"/>
    <w:p w:rsidR="00E73EFA" w:rsidRDefault="00E73EFA" w:rsidP="00E73EFA"/>
    <w:sectPr w:rsidR="00E73EFA" w:rsidSect="00927B81">
      <w:pgSz w:w="11900" w:h="16840"/>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Myriad Web Pro"/>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9686C"/>
    <w:multiLevelType w:val="hybridMultilevel"/>
    <w:tmpl w:val="C1A20058"/>
    <w:lvl w:ilvl="0" w:tplc="367E03C4">
      <w:numFmt w:val="bullet"/>
      <w:lvlText w:val="-"/>
      <w:lvlJc w:val="left"/>
      <w:pPr>
        <w:ind w:left="720" w:hanging="360"/>
      </w:pPr>
      <w:rPr>
        <w:rFonts w:ascii="Arial" w:eastAsiaTheme="minorEastAsia" w:hAnsi="Arial" w:cstheme="minorBidi" w:hint="default"/>
        <w:b/>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6764524"/>
    <w:multiLevelType w:val="hybridMultilevel"/>
    <w:tmpl w:val="32CE5F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E823B94"/>
    <w:multiLevelType w:val="hybridMultilevel"/>
    <w:tmpl w:val="8E888B7E"/>
    <w:lvl w:ilvl="0" w:tplc="0630D2FC">
      <w:numFmt w:val="bullet"/>
      <w:lvlText w:val="-"/>
      <w:lvlJc w:val="left"/>
      <w:pPr>
        <w:ind w:left="720" w:hanging="360"/>
      </w:pPr>
      <w:rPr>
        <w:rFonts w:ascii="Arial" w:eastAsiaTheme="minorEastAsia" w:hAnsi="Arial"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425"/>
  <w:characterSpacingControl w:val="doNotCompress"/>
  <w:compat>
    <w:useFELayout/>
  </w:compat>
  <w:rsids>
    <w:rsidRoot w:val="00FB0FAB"/>
    <w:rsid w:val="00003078"/>
    <w:rsid w:val="000207B9"/>
    <w:rsid w:val="00022787"/>
    <w:rsid w:val="00044A9C"/>
    <w:rsid w:val="00093408"/>
    <w:rsid w:val="00097DD2"/>
    <w:rsid w:val="000A60CF"/>
    <w:rsid w:val="000A670F"/>
    <w:rsid w:val="000E0BC8"/>
    <w:rsid w:val="000E3535"/>
    <w:rsid w:val="000F2F02"/>
    <w:rsid w:val="001022F4"/>
    <w:rsid w:val="001045EB"/>
    <w:rsid w:val="0010478E"/>
    <w:rsid w:val="00114746"/>
    <w:rsid w:val="00117A4B"/>
    <w:rsid w:val="00132153"/>
    <w:rsid w:val="00133892"/>
    <w:rsid w:val="00137A55"/>
    <w:rsid w:val="001562ED"/>
    <w:rsid w:val="001712E3"/>
    <w:rsid w:val="001846D6"/>
    <w:rsid w:val="0019161E"/>
    <w:rsid w:val="001E3AE9"/>
    <w:rsid w:val="00200327"/>
    <w:rsid w:val="0024021C"/>
    <w:rsid w:val="00241366"/>
    <w:rsid w:val="00250D0D"/>
    <w:rsid w:val="002549DF"/>
    <w:rsid w:val="00255A46"/>
    <w:rsid w:val="002617DC"/>
    <w:rsid w:val="00264469"/>
    <w:rsid w:val="00266724"/>
    <w:rsid w:val="00280564"/>
    <w:rsid w:val="002A50C7"/>
    <w:rsid w:val="003007B5"/>
    <w:rsid w:val="00325D42"/>
    <w:rsid w:val="003275E4"/>
    <w:rsid w:val="00350D5C"/>
    <w:rsid w:val="00357944"/>
    <w:rsid w:val="00361B67"/>
    <w:rsid w:val="00363F1D"/>
    <w:rsid w:val="00374A72"/>
    <w:rsid w:val="003A17D3"/>
    <w:rsid w:val="003A6E8A"/>
    <w:rsid w:val="003C2681"/>
    <w:rsid w:val="003D398E"/>
    <w:rsid w:val="003D3FF0"/>
    <w:rsid w:val="003E0E88"/>
    <w:rsid w:val="003E4B92"/>
    <w:rsid w:val="003E6A07"/>
    <w:rsid w:val="003F2A8E"/>
    <w:rsid w:val="003F617F"/>
    <w:rsid w:val="00404571"/>
    <w:rsid w:val="00406B75"/>
    <w:rsid w:val="00416A97"/>
    <w:rsid w:val="0042439B"/>
    <w:rsid w:val="00427612"/>
    <w:rsid w:val="0044001D"/>
    <w:rsid w:val="004532A2"/>
    <w:rsid w:val="004547EB"/>
    <w:rsid w:val="00455103"/>
    <w:rsid w:val="0046307C"/>
    <w:rsid w:val="0047409E"/>
    <w:rsid w:val="00490B96"/>
    <w:rsid w:val="004B4963"/>
    <w:rsid w:val="004C3304"/>
    <w:rsid w:val="004F21FD"/>
    <w:rsid w:val="004F666A"/>
    <w:rsid w:val="0050356D"/>
    <w:rsid w:val="005255AF"/>
    <w:rsid w:val="0053556E"/>
    <w:rsid w:val="00542D7E"/>
    <w:rsid w:val="00547770"/>
    <w:rsid w:val="005702CC"/>
    <w:rsid w:val="00572002"/>
    <w:rsid w:val="005866C4"/>
    <w:rsid w:val="005B2FD1"/>
    <w:rsid w:val="005B7EA9"/>
    <w:rsid w:val="005D37E4"/>
    <w:rsid w:val="00616311"/>
    <w:rsid w:val="00635194"/>
    <w:rsid w:val="0064334B"/>
    <w:rsid w:val="0064749D"/>
    <w:rsid w:val="0065065D"/>
    <w:rsid w:val="00682210"/>
    <w:rsid w:val="006A161F"/>
    <w:rsid w:val="006B7C90"/>
    <w:rsid w:val="006E3038"/>
    <w:rsid w:val="006E6DAF"/>
    <w:rsid w:val="006E76AC"/>
    <w:rsid w:val="006F402F"/>
    <w:rsid w:val="00715BF8"/>
    <w:rsid w:val="00732FE0"/>
    <w:rsid w:val="00750EF0"/>
    <w:rsid w:val="007518CF"/>
    <w:rsid w:val="00753013"/>
    <w:rsid w:val="0076715A"/>
    <w:rsid w:val="007829B0"/>
    <w:rsid w:val="007A67F0"/>
    <w:rsid w:val="007B2D53"/>
    <w:rsid w:val="007B670F"/>
    <w:rsid w:val="007D4153"/>
    <w:rsid w:val="007E1735"/>
    <w:rsid w:val="00804149"/>
    <w:rsid w:val="00805A12"/>
    <w:rsid w:val="00807C24"/>
    <w:rsid w:val="008376E7"/>
    <w:rsid w:val="008617A9"/>
    <w:rsid w:val="0087499D"/>
    <w:rsid w:val="00875660"/>
    <w:rsid w:val="00881188"/>
    <w:rsid w:val="00892C95"/>
    <w:rsid w:val="008A21E8"/>
    <w:rsid w:val="008C225E"/>
    <w:rsid w:val="008D2F7B"/>
    <w:rsid w:val="008E0D89"/>
    <w:rsid w:val="008E1EBA"/>
    <w:rsid w:val="008E69A2"/>
    <w:rsid w:val="008F0FFB"/>
    <w:rsid w:val="008F7B2A"/>
    <w:rsid w:val="00900894"/>
    <w:rsid w:val="00906685"/>
    <w:rsid w:val="00911D66"/>
    <w:rsid w:val="0091546C"/>
    <w:rsid w:val="00917801"/>
    <w:rsid w:val="00927B81"/>
    <w:rsid w:val="0093402B"/>
    <w:rsid w:val="00943B5A"/>
    <w:rsid w:val="00953595"/>
    <w:rsid w:val="00953FD3"/>
    <w:rsid w:val="00971DEF"/>
    <w:rsid w:val="00976035"/>
    <w:rsid w:val="00977C34"/>
    <w:rsid w:val="0098195D"/>
    <w:rsid w:val="00992369"/>
    <w:rsid w:val="009E2D2D"/>
    <w:rsid w:val="009F2489"/>
    <w:rsid w:val="00A03315"/>
    <w:rsid w:val="00A110B1"/>
    <w:rsid w:val="00A1387D"/>
    <w:rsid w:val="00A300C6"/>
    <w:rsid w:val="00A330A5"/>
    <w:rsid w:val="00A636D1"/>
    <w:rsid w:val="00A95571"/>
    <w:rsid w:val="00A97BC2"/>
    <w:rsid w:val="00AA59E0"/>
    <w:rsid w:val="00AB79C6"/>
    <w:rsid w:val="00AC1817"/>
    <w:rsid w:val="00AC4906"/>
    <w:rsid w:val="00AD18B0"/>
    <w:rsid w:val="00AD774B"/>
    <w:rsid w:val="00AD785A"/>
    <w:rsid w:val="00AE2AA2"/>
    <w:rsid w:val="00AE6A61"/>
    <w:rsid w:val="00B11A7F"/>
    <w:rsid w:val="00B13E94"/>
    <w:rsid w:val="00B21B76"/>
    <w:rsid w:val="00B37212"/>
    <w:rsid w:val="00B46CD0"/>
    <w:rsid w:val="00B65EF1"/>
    <w:rsid w:val="00B675A9"/>
    <w:rsid w:val="00B67C4B"/>
    <w:rsid w:val="00B86812"/>
    <w:rsid w:val="00BA23F9"/>
    <w:rsid w:val="00BA62A6"/>
    <w:rsid w:val="00BB0C19"/>
    <w:rsid w:val="00BB7A7D"/>
    <w:rsid w:val="00BC04C5"/>
    <w:rsid w:val="00BC2364"/>
    <w:rsid w:val="00BC2461"/>
    <w:rsid w:val="00BC55CE"/>
    <w:rsid w:val="00BC6232"/>
    <w:rsid w:val="00BC75DB"/>
    <w:rsid w:val="00C125C5"/>
    <w:rsid w:val="00C57259"/>
    <w:rsid w:val="00C87FF2"/>
    <w:rsid w:val="00CA073B"/>
    <w:rsid w:val="00CB6CA6"/>
    <w:rsid w:val="00CC0815"/>
    <w:rsid w:val="00CC17B1"/>
    <w:rsid w:val="00CC3EFA"/>
    <w:rsid w:val="00CC6390"/>
    <w:rsid w:val="00CC65A7"/>
    <w:rsid w:val="00CD36C7"/>
    <w:rsid w:val="00CE083C"/>
    <w:rsid w:val="00CF1C63"/>
    <w:rsid w:val="00D1673F"/>
    <w:rsid w:val="00D22BE7"/>
    <w:rsid w:val="00D31E05"/>
    <w:rsid w:val="00D342C8"/>
    <w:rsid w:val="00D61BCA"/>
    <w:rsid w:val="00D652EE"/>
    <w:rsid w:val="00D657D2"/>
    <w:rsid w:val="00D8379D"/>
    <w:rsid w:val="00D95DD9"/>
    <w:rsid w:val="00D960AE"/>
    <w:rsid w:val="00DB0D30"/>
    <w:rsid w:val="00E01088"/>
    <w:rsid w:val="00E22F6E"/>
    <w:rsid w:val="00E26EE6"/>
    <w:rsid w:val="00E323CB"/>
    <w:rsid w:val="00E35481"/>
    <w:rsid w:val="00E4446B"/>
    <w:rsid w:val="00E57469"/>
    <w:rsid w:val="00E73228"/>
    <w:rsid w:val="00E73EFA"/>
    <w:rsid w:val="00E7669A"/>
    <w:rsid w:val="00E8151F"/>
    <w:rsid w:val="00E87292"/>
    <w:rsid w:val="00EA7908"/>
    <w:rsid w:val="00EB5937"/>
    <w:rsid w:val="00ED66AF"/>
    <w:rsid w:val="00EE556B"/>
    <w:rsid w:val="00EF576F"/>
    <w:rsid w:val="00F07363"/>
    <w:rsid w:val="00F10538"/>
    <w:rsid w:val="00F17FEA"/>
    <w:rsid w:val="00F33068"/>
    <w:rsid w:val="00F57C67"/>
    <w:rsid w:val="00F65DBA"/>
    <w:rsid w:val="00F727AF"/>
    <w:rsid w:val="00F764C4"/>
    <w:rsid w:val="00F9045E"/>
    <w:rsid w:val="00FA03B0"/>
    <w:rsid w:val="00FA65B2"/>
    <w:rsid w:val="00FB0FAB"/>
    <w:rsid w:val="00FD2BCD"/>
    <w:rsid w:val="00FE7331"/>
    <w:rsid w:val="00FF540E"/>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25D4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73EFA"/>
    <w:pPr>
      <w:ind w:left="720"/>
      <w:contextualSpacing/>
    </w:pPr>
  </w:style>
  <w:style w:type="character" w:styleId="Kommentarzeichen">
    <w:name w:val="annotation reference"/>
    <w:basedOn w:val="Absatz-Standardschriftart"/>
    <w:uiPriority w:val="99"/>
    <w:semiHidden/>
    <w:unhideWhenUsed/>
    <w:rsid w:val="00FE7331"/>
    <w:rPr>
      <w:sz w:val="18"/>
      <w:szCs w:val="18"/>
    </w:rPr>
  </w:style>
  <w:style w:type="paragraph" w:styleId="Kommentartext">
    <w:name w:val="annotation text"/>
    <w:basedOn w:val="Standard"/>
    <w:link w:val="KommentartextZchn"/>
    <w:uiPriority w:val="99"/>
    <w:semiHidden/>
    <w:unhideWhenUsed/>
    <w:rsid w:val="00FE7331"/>
  </w:style>
  <w:style w:type="character" w:customStyle="1" w:styleId="KommentartextZchn">
    <w:name w:val="Kommentartext Zchn"/>
    <w:basedOn w:val="Absatz-Standardschriftart"/>
    <w:link w:val="Kommentartext"/>
    <w:uiPriority w:val="99"/>
    <w:semiHidden/>
    <w:rsid w:val="00FE7331"/>
  </w:style>
  <w:style w:type="paragraph" w:styleId="Kommentarthema">
    <w:name w:val="annotation subject"/>
    <w:basedOn w:val="Kommentartext"/>
    <w:next w:val="Kommentartext"/>
    <w:link w:val="KommentarthemaZchn"/>
    <w:uiPriority w:val="99"/>
    <w:semiHidden/>
    <w:unhideWhenUsed/>
    <w:rsid w:val="00FE7331"/>
    <w:rPr>
      <w:b/>
      <w:bCs/>
      <w:sz w:val="20"/>
      <w:szCs w:val="20"/>
    </w:rPr>
  </w:style>
  <w:style w:type="character" w:customStyle="1" w:styleId="KommentarthemaZchn">
    <w:name w:val="Kommentarthema Zchn"/>
    <w:basedOn w:val="KommentartextZchn"/>
    <w:link w:val="Kommentarthema"/>
    <w:uiPriority w:val="99"/>
    <w:semiHidden/>
    <w:rsid w:val="00FE7331"/>
    <w:rPr>
      <w:b/>
      <w:bCs/>
      <w:sz w:val="20"/>
      <w:szCs w:val="20"/>
    </w:rPr>
  </w:style>
  <w:style w:type="paragraph" w:styleId="Sprechblasentext">
    <w:name w:val="Balloon Text"/>
    <w:basedOn w:val="Standard"/>
    <w:link w:val="SprechblasentextZchn"/>
    <w:uiPriority w:val="99"/>
    <w:semiHidden/>
    <w:unhideWhenUsed/>
    <w:rsid w:val="00FE7331"/>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E7331"/>
    <w:rPr>
      <w:rFonts w:ascii="Lucida Grande" w:hAnsi="Lucida Grande"/>
      <w:sz w:val="18"/>
      <w:szCs w:val="18"/>
    </w:rPr>
  </w:style>
  <w:style w:type="paragraph" w:styleId="KeinLeerraum">
    <w:name w:val="No Spacing"/>
    <w:uiPriority w:val="1"/>
    <w:qFormat/>
    <w:rsid w:val="003F617F"/>
    <w:pPr>
      <w:ind w:left="45" w:right="45"/>
    </w:pPr>
    <w:rPr>
      <w:rFonts w:ascii="Arial" w:eastAsia="Times New Roman" w:hAnsi="Arial" w:cs="Arial"/>
      <w:color w:val="424242"/>
      <w:sz w:val="17"/>
      <w:szCs w:val="17"/>
      <w:lang w:val="fr-FR" w:eastAsia="fr-FR"/>
    </w:rPr>
  </w:style>
  <w:style w:type="character" w:styleId="Hyperlink">
    <w:name w:val="Hyperlink"/>
    <w:basedOn w:val="Absatz-Standardschriftart"/>
    <w:uiPriority w:val="99"/>
    <w:unhideWhenUsed/>
    <w:rsid w:val="003F617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73EFA"/>
    <w:pPr>
      <w:ind w:left="720"/>
      <w:contextualSpacing/>
    </w:pPr>
  </w:style>
</w:styles>
</file>

<file path=word/webSettings.xml><?xml version="1.0" encoding="utf-8"?>
<w:webSettings xmlns:r="http://schemas.openxmlformats.org/officeDocument/2006/relationships" xmlns:w="http://schemas.openxmlformats.org/wordprocessingml/2006/main">
  <w:divs>
    <w:div w:id="950629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esserpr.com/uploads/media/Optimizely_Frank_Piotraschke_Senior_Director_DACH.jpg" TargetMode="Externa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1023</Words>
  <Characters>6451</Characters>
  <Application>Microsoft Office Word</Application>
  <DocSecurity>4</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Elmar Salmutter</dc:creator>
  <cp:lastModifiedBy>stephmesser</cp:lastModifiedBy>
  <cp:revision>2</cp:revision>
  <dcterms:created xsi:type="dcterms:W3CDTF">2017-06-19T08:03:00Z</dcterms:created>
  <dcterms:modified xsi:type="dcterms:W3CDTF">2017-06-19T08:03:00Z</dcterms:modified>
</cp:coreProperties>
</file>